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D563" w14:textId="77777777" w:rsidR="004E5A38" w:rsidRDefault="004E5A38" w:rsidP="00756BA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</w:p>
    <w:p w14:paraId="5FF39D12" w14:textId="4C98B166" w:rsidR="00756BA9" w:rsidRDefault="006D591D" w:rsidP="00F13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8D304B" wp14:editId="763EC96C">
            <wp:extent cx="5133340" cy="27800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40644" w14:textId="76D40A06" w:rsidR="00AC214F" w:rsidRDefault="00AC214F" w:rsidP="002061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D43FD6" w14:textId="46B6317D" w:rsidR="0024175C" w:rsidRPr="00C92810" w:rsidRDefault="0024175C" w:rsidP="0020612C">
      <w:pPr>
        <w:jc w:val="both"/>
        <w:rPr>
          <w:rFonts w:ascii="Times New Roman" w:hAnsi="Times New Roman" w:cs="Times New Roman"/>
          <w:sz w:val="28"/>
          <w:szCs w:val="28"/>
        </w:rPr>
      </w:pPr>
      <w:r w:rsidRPr="00C92810">
        <w:rPr>
          <w:rFonts w:ascii="Times New Roman" w:hAnsi="Times New Roman" w:cs="Times New Roman"/>
          <w:sz w:val="28"/>
          <w:szCs w:val="28"/>
        </w:rPr>
        <w:t xml:space="preserve">Рис. </w:t>
      </w:r>
      <w:r w:rsidR="006D591D">
        <w:rPr>
          <w:rFonts w:ascii="Times New Roman" w:hAnsi="Times New Roman" w:cs="Times New Roman"/>
          <w:sz w:val="28"/>
          <w:szCs w:val="28"/>
        </w:rPr>
        <w:t>2</w:t>
      </w:r>
      <w:r w:rsidRPr="00C92810">
        <w:rPr>
          <w:rFonts w:ascii="Times New Roman" w:hAnsi="Times New Roman" w:cs="Times New Roman"/>
          <w:sz w:val="28"/>
          <w:szCs w:val="28"/>
        </w:rPr>
        <w:t xml:space="preserve">. Скоростно-временной адгезивный профиль для </w:t>
      </w:r>
      <w:r w:rsidR="006D591D">
        <w:rPr>
          <w:rFonts w:ascii="Times New Roman" w:hAnsi="Times New Roman" w:cs="Times New Roman"/>
          <w:sz w:val="28"/>
          <w:szCs w:val="28"/>
        </w:rPr>
        <w:t>лейкоцитов</w:t>
      </w:r>
      <w:r w:rsidRPr="00C92810">
        <w:rPr>
          <w:rFonts w:ascii="Times New Roman" w:hAnsi="Times New Roman" w:cs="Times New Roman"/>
          <w:sz w:val="28"/>
          <w:szCs w:val="28"/>
        </w:rPr>
        <w:t xml:space="preserve"> при контакте крови с сорбентами СКТ-6А ВЧ, </w:t>
      </w:r>
      <w:r w:rsidR="00821167">
        <w:rPr>
          <w:rFonts w:ascii="Times New Roman" w:hAnsi="Times New Roman" w:cs="Times New Roman"/>
          <w:sz w:val="28"/>
          <w:szCs w:val="28"/>
        </w:rPr>
        <w:t xml:space="preserve">КСК-2м,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СилоМУНТ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 xml:space="preserve">, АЭ,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>.</w:t>
      </w:r>
    </w:p>
    <w:p w14:paraId="65BC0A0C" w14:textId="79DA59BA" w:rsidR="00C92810" w:rsidRDefault="00C92810" w:rsidP="0024175C"/>
    <w:p w14:paraId="48B13FF0" w14:textId="52EEAE55" w:rsidR="00C92810" w:rsidRDefault="00C92810" w:rsidP="0024175C"/>
    <w:p w14:paraId="29A2CC0C" w14:textId="657AA1AD" w:rsidR="00C92810" w:rsidRDefault="00C92810" w:rsidP="0024175C"/>
    <w:sectPr w:rsidR="00C9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961"/>
    <w:rsid w:val="0020612C"/>
    <w:rsid w:val="0024175C"/>
    <w:rsid w:val="003E7D57"/>
    <w:rsid w:val="00443B74"/>
    <w:rsid w:val="004E5A38"/>
    <w:rsid w:val="00577939"/>
    <w:rsid w:val="006D591D"/>
    <w:rsid w:val="00756BA9"/>
    <w:rsid w:val="00803B2F"/>
    <w:rsid w:val="00821167"/>
    <w:rsid w:val="00A16961"/>
    <w:rsid w:val="00AC214F"/>
    <w:rsid w:val="00C92810"/>
    <w:rsid w:val="00CF51B2"/>
    <w:rsid w:val="00EA25D9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B53"/>
  <w15:chartTrackingRefBased/>
  <w15:docId w15:val="{B70EC722-9539-490C-ADA1-5458B386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B617-A08D-4BBC-ACB4-740359B7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Буркова Н.В.</dc:creator>
  <cp:keywords/>
  <dc:description/>
  <cp:lastModifiedBy>Наталья Буркова</cp:lastModifiedBy>
  <cp:revision>3</cp:revision>
  <dcterms:created xsi:type="dcterms:W3CDTF">2022-09-26T15:12:00Z</dcterms:created>
  <dcterms:modified xsi:type="dcterms:W3CDTF">2022-09-26T19:06:00Z</dcterms:modified>
</cp:coreProperties>
</file>