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99" w:rsidRPr="00BD53C2" w:rsidRDefault="001C4499" w:rsidP="001C4499">
      <w:pPr>
        <w:pStyle w:val="a3"/>
        <w:spacing w:after="0" w:line="480" w:lineRule="auto"/>
        <w:ind w:left="0" w:firstLine="709"/>
        <w:jc w:val="both"/>
        <w:rPr>
          <w:rFonts w:ascii="Times New Roman" w:eastAsia="SimSun" w:hAnsi="Times New Roman"/>
          <w:kern w:val="2"/>
          <w:sz w:val="28"/>
          <w:szCs w:val="28"/>
        </w:rPr>
      </w:pPr>
      <w:r w:rsidRPr="00BD53C2">
        <w:rPr>
          <w:rFonts w:ascii="Times New Roman" w:eastAsia="SimSun" w:hAnsi="Times New Roman"/>
          <w:kern w:val="2"/>
          <w:sz w:val="28"/>
          <w:szCs w:val="28"/>
        </w:rPr>
        <w:t>К</w:t>
      </w:r>
      <w:r w:rsidR="005151A9">
        <w:rPr>
          <w:rFonts w:ascii="Times New Roman" w:eastAsia="SimSun" w:hAnsi="Times New Roman"/>
          <w:kern w:val="2"/>
          <w:sz w:val="28"/>
          <w:szCs w:val="28"/>
        </w:rPr>
        <w:t>АРДИОВАСКУЛЯРНЫЕ РИСКИ У ДЕТЕЙ</w:t>
      </w:r>
      <w:r w:rsidRPr="00BD53C2">
        <w:rPr>
          <w:rFonts w:ascii="Times New Roman" w:eastAsia="SimSun" w:hAnsi="Times New Roman"/>
          <w:kern w:val="2"/>
          <w:sz w:val="28"/>
          <w:szCs w:val="28"/>
        </w:rPr>
        <w:t xml:space="preserve">, </w:t>
      </w:r>
      <w:r w:rsidR="005151A9">
        <w:rPr>
          <w:rFonts w:ascii="Times New Roman" w:eastAsia="SimSun" w:hAnsi="Times New Roman"/>
          <w:kern w:val="2"/>
          <w:sz w:val="28"/>
          <w:szCs w:val="28"/>
        </w:rPr>
        <w:t>РОЖДЁННЫХ С ПОМОЩЬЮ РЕПРОДУКТИВНЫХ ТЕХНОЛОГИЙ</w:t>
      </w:r>
    </w:p>
    <w:p w:rsidR="001C4499" w:rsidRDefault="001C4499" w:rsidP="001C4499">
      <w:pPr>
        <w:spacing w:after="0" w:line="48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Горлова И.А.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, Омельченко М.Ю.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, Соколова Л.А.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, Бондаренко Б.Б.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</w:p>
    <w:p w:rsidR="00177D3F" w:rsidRPr="008559E5" w:rsidRDefault="0011352C" w:rsidP="001C449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9E5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CC6F68">
        <w:rPr>
          <w:rFonts w:ascii="Times New Roman" w:hAnsi="Times New Roman" w:cs="Times New Roman"/>
          <w:sz w:val="28"/>
          <w:szCs w:val="28"/>
        </w:rPr>
        <w:t>занимает</w:t>
      </w:r>
      <w:r w:rsidRPr="008559E5">
        <w:rPr>
          <w:rFonts w:ascii="Times New Roman" w:hAnsi="Times New Roman" w:cs="Times New Roman"/>
          <w:sz w:val="28"/>
          <w:szCs w:val="28"/>
        </w:rPr>
        <w:t xml:space="preserve"> второ</w:t>
      </w:r>
      <w:r w:rsidR="00CC6F68">
        <w:rPr>
          <w:rFonts w:ascii="Times New Roman" w:hAnsi="Times New Roman" w:cs="Times New Roman"/>
          <w:sz w:val="28"/>
          <w:szCs w:val="28"/>
        </w:rPr>
        <w:t>е</w:t>
      </w:r>
      <w:r w:rsidRPr="008559E5">
        <w:rPr>
          <w:rFonts w:ascii="Times New Roman" w:hAnsi="Times New Roman" w:cs="Times New Roman"/>
          <w:sz w:val="28"/>
          <w:szCs w:val="28"/>
        </w:rPr>
        <w:t xml:space="preserve"> мест</w:t>
      </w:r>
      <w:r w:rsidR="00CC6F68">
        <w:rPr>
          <w:rFonts w:ascii="Times New Roman" w:hAnsi="Times New Roman" w:cs="Times New Roman"/>
          <w:sz w:val="28"/>
          <w:szCs w:val="28"/>
        </w:rPr>
        <w:t>о</w:t>
      </w:r>
      <w:r w:rsidRPr="008559E5">
        <w:rPr>
          <w:rFonts w:ascii="Times New Roman" w:hAnsi="Times New Roman" w:cs="Times New Roman"/>
          <w:sz w:val="28"/>
          <w:szCs w:val="28"/>
        </w:rPr>
        <w:t xml:space="preserve"> среди европейских стран по количеству выполн</w:t>
      </w:r>
      <w:r w:rsidR="00CC6F68">
        <w:rPr>
          <w:rFonts w:ascii="Times New Roman" w:hAnsi="Times New Roman" w:cs="Times New Roman"/>
          <w:sz w:val="28"/>
          <w:szCs w:val="28"/>
        </w:rPr>
        <w:t>я</w:t>
      </w:r>
      <w:r w:rsidRPr="008559E5">
        <w:rPr>
          <w:rFonts w:ascii="Times New Roman" w:hAnsi="Times New Roman" w:cs="Times New Roman"/>
          <w:sz w:val="28"/>
          <w:szCs w:val="28"/>
        </w:rPr>
        <w:t>е</w:t>
      </w:r>
      <w:r w:rsidR="00CC6F68">
        <w:rPr>
          <w:rFonts w:ascii="Times New Roman" w:hAnsi="Times New Roman" w:cs="Times New Roman"/>
          <w:sz w:val="28"/>
          <w:szCs w:val="28"/>
        </w:rPr>
        <w:t>м</w:t>
      </w:r>
      <w:r w:rsidRPr="008559E5">
        <w:rPr>
          <w:rFonts w:ascii="Times New Roman" w:hAnsi="Times New Roman" w:cs="Times New Roman"/>
          <w:sz w:val="28"/>
          <w:szCs w:val="28"/>
        </w:rPr>
        <w:t xml:space="preserve">ых циклов </w:t>
      </w:r>
      <w:r w:rsidR="00645BF8" w:rsidRPr="008559E5">
        <w:rPr>
          <w:rFonts w:ascii="Times New Roman" w:hAnsi="Times New Roman" w:cs="Times New Roman"/>
          <w:sz w:val="28"/>
          <w:szCs w:val="28"/>
        </w:rPr>
        <w:t>вспомогательных репродуктивных технологий (</w:t>
      </w:r>
      <w:r w:rsidRPr="008559E5">
        <w:rPr>
          <w:rFonts w:ascii="Times New Roman" w:hAnsi="Times New Roman" w:cs="Times New Roman"/>
          <w:sz w:val="28"/>
          <w:szCs w:val="28"/>
        </w:rPr>
        <w:t>ВРТ</w:t>
      </w:r>
      <w:r w:rsidR="00645BF8" w:rsidRPr="008559E5">
        <w:rPr>
          <w:rFonts w:ascii="Times New Roman" w:hAnsi="Times New Roman" w:cs="Times New Roman"/>
          <w:sz w:val="28"/>
          <w:szCs w:val="28"/>
        </w:rPr>
        <w:t>)</w:t>
      </w:r>
      <w:r w:rsidRPr="008559E5">
        <w:rPr>
          <w:rFonts w:ascii="Times New Roman" w:hAnsi="Times New Roman" w:cs="Times New Roman"/>
          <w:sz w:val="28"/>
          <w:szCs w:val="28"/>
        </w:rPr>
        <w:t xml:space="preserve">. Доля детей, зачатых с применением ВРТ, </w:t>
      </w:r>
      <w:r w:rsidR="00CC6F68">
        <w:rPr>
          <w:rFonts w:ascii="Times New Roman" w:hAnsi="Times New Roman" w:cs="Times New Roman"/>
          <w:sz w:val="28"/>
          <w:szCs w:val="28"/>
        </w:rPr>
        <w:t>увеличивается</w:t>
      </w:r>
      <w:r w:rsidRPr="008559E5">
        <w:rPr>
          <w:rFonts w:ascii="Times New Roman" w:hAnsi="Times New Roman" w:cs="Times New Roman"/>
          <w:sz w:val="28"/>
          <w:szCs w:val="28"/>
        </w:rPr>
        <w:t xml:space="preserve"> ежегодно. </w:t>
      </w:r>
      <w:r w:rsidR="00177D3F" w:rsidRPr="008559E5">
        <w:rPr>
          <w:rFonts w:ascii="Times New Roman" w:hAnsi="Times New Roman" w:cs="Times New Roman"/>
          <w:sz w:val="28"/>
          <w:szCs w:val="28"/>
        </w:rPr>
        <w:t>Представлены данные о влиянии</w:t>
      </w:r>
      <w:r w:rsidR="00DC0596" w:rsidRPr="008559E5">
        <w:rPr>
          <w:rFonts w:ascii="Times New Roman" w:hAnsi="Times New Roman" w:cs="Times New Roman"/>
          <w:sz w:val="28"/>
          <w:szCs w:val="28"/>
        </w:rPr>
        <w:t xml:space="preserve"> новых репродуктивных технологий</w:t>
      </w:r>
      <w:r w:rsidR="00177D3F" w:rsidRPr="008559E5">
        <w:rPr>
          <w:rFonts w:ascii="Times New Roman" w:hAnsi="Times New Roman" w:cs="Times New Roman"/>
          <w:sz w:val="28"/>
          <w:szCs w:val="28"/>
        </w:rPr>
        <w:t xml:space="preserve"> </w:t>
      </w:r>
      <w:r w:rsidR="00E31A47" w:rsidRPr="008559E5">
        <w:rPr>
          <w:rFonts w:ascii="Times New Roman" w:hAnsi="Times New Roman" w:cs="Times New Roman"/>
          <w:sz w:val="28"/>
          <w:szCs w:val="28"/>
        </w:rPr>
        <w:t xml:space="preserve">на риск развития </w:t>
      </w:r>
      <w:proofErr w:type="gramStart"/>
      <w:r w:rsidR="00E31A47" w:rsidRPr="008559E5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="00E31A47" w:rsidRPr="008559E5">
        <w:rPr>
          <w:rFonts w:ascii="Times New Roman" w:hAnsi="Times New Roman" w:cs="Times New Roman"/>
          <w:sz w:val="28"/>
          <w:szCs w:val="28"/>
        </w:rPr>
        <w:t xml:space="preserve"> заболеваний.</w:t>
      </w:r>
      <w:r w:rsidR="00DC0596" w:rsidRPr="008559E5">
        <w:rPr>
          <w:rFonts w:ascii="Times New Roman" w:hAnsi="Times New Roman" w:cs="Times New Roman"/>
          <w:sz w:val="28"/>
          <w:szCs w:val="28"/>
        </w:rPr>
        <w:t xml:space="preserve"> Потенциальные риски для здоровья</w:t>
      </w:r>
      <w:r w:rsidR="00A8348D" w:rsidRPr="008559E5">
        <w:rPr>
          <w:rFonts w:ascii="Times New Roman" w:hAnsi="Times New Roman" w:cs="Times New Roman"/>
          <w:sz w:val="28"/>
          <w:szCs w:val="28"/>
        </w:rPr>
        <w:t xml:space="preserve"> при внедрении ВРТ</w:t>
      </w:r>
      <w:r w:rsidR="00DC0596" w:rsidRPr="008559E5">
        <w:rPr>
          <w:rFonts w:ascii="Times New Roman" w:hAnsi="Times New Roman" w:cs="Times New Roman"/>
          <w:sz w:val="28"/>
          <w:szCs w:val="28"/>
        </w:rPr>
        <w:t xml:space="preserve"> </w:t>
      </w:r>
      <w:r w:rsidR="00CC6F68">
        <w:rPr>
          <w:rFonts w:ascii="Times New Roman" w:hAnsi="Times New Roman" w:cs="Times New Roman"/>
          <w:sz w:val="28"/>
          <w:szCs w:val="28"/>
        </w:rPr>
        <w:t xml:space="preserve">возможны </w:t>
      </w:r>
      <w:r w:rsidR="00DC0596" w:rsidRPr="008559E5">
        <w:rPr>
          <w:rFonts w:ascii="Times New Roman" w:hAnsi="Times New Roman" w:cs="Times New Roman"/>
          <w:sz w:val="28"/>
          <w:szCs w:val="28"/>
        </w:rPr>
        <w:t xml:space="preserve">у рождающихся детей </w:t>
      </w:r>
      <w:r w:rsidR="003E4FC0" w:rsidRPr="008559E5">
        <w:rPr>
          <w:rFonts w:ascii="Times New Roman" w:hAnsi="Times New Roman" w:cs="Times New Roman"/>
          <w:sz w:val="28"/>
          <w:szCs w:val="28"/>
        </w:rPr>
        <w:t>на все</w:t>
      </w:r>
      <w:r w:rsidR="00CC6F68">
        <w:rPr>
          <w:rFonts w:ascii="Times New Roman" w:hAnsi="Times New Roman" w:cs="Times New Roman"/>
          <w:sz w:val="28"/>
          <w:szCs w:val="28"/>
        </w:rPr>
        <w:t>х этапах</w:t>
      </w:r>
      <w:r w:rsidR="003E4FC0" w:rsidRPr="00855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4FC0" w:rsidRPr="008559E5">
        <w:rPr>
          <w:rFonts w:ascii="Times New Roman" w:hAnsi="Times New Roman" w:cs="Times New Roman"/>
          <w:sz w:val="28"/>
          <w:szCs w:val="28"/>
        </w:rPr>
        <w:t>эмбри</w:t>
      </w:r>
      <w:proofErr w:type="gramStart"/>
      <w:r w:rsidR="003E4FC0" w:rsidRPr="008559E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E4FC0" w:rsidRPr="008559E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E4FC0" w:rsidRPr="008559E5">
        <w:rPr>
          <w:rFonts w:ascii="Times New Roman" w:hAnsi="Times New Roman" w:cs="Times New Roman"/>
          <w:sz w:val="28"/>
          <w:szCs w:val="28"/>
        </w:rPr>
        <w:t xml:space="preserve"> и органогенеза</w:t>
      </w:r>
      <w:r w:rsidR="00961BB4" w:rsidRPr="008559E5">
        <w:rPr>
          <w:rFonts w:ascii="Times New Roman" w:hAnsi="Times New Roman" w:cs="Times New Roman"/>
          <w:sz w:val="28"/>
          <w:szCs w:val="28"/>
        </w:rPr>
        <w:t>.</w:t>
      </w:r>
      <w:r w:rsidR="00ED070B" w:rsidRPr="008559E5">
        <w:rPr>
          <w:rFonts w:ascii="Times New Roman" w:hAnsi="Times New Roman" w:cs="Times New Roman"/>
          <w:sz w:val="28"/>
          <w:szCs w:val="28"/>
        </w:rPr>
        <w:t xml:space="preserve"> Наибол</w:t>
      </w:r>
      <w:r w:rsidR="00CC6F68">
        <w:rPr>
          <w:rFonts w:ascii="Times New Roman" w:hAnsi="Times New Roman" w:cs="Times New Roman"/>
          <w:sz w:val="28"/>
          <w:szCs w:val="28"/>
        </w:rPr>
        <w:t>ее актуальным считается</w:t>
      </w:r>
      <w:r w:rsidR="00ED070B" w:rsidRPr="008559E5">
        <w:rPr>
          <w:rFonts w:ascii="Times New Roman" w:hAnsi="Times New Roman" w:cs="Times New Roman"/>
          <w:sz w:val="28"/>
          <w:szCs w:val="28"/>
        </w:rPr>
        <w:t xml:space="preserve"> увеличение частоты врожденных пороков развития (ВПР) у детей после ВРТ по сравнению с </w:t>
      </w:r>
      <w:r w:rsidR="00CC6F68">
        <w:rPr>
          <w:rFonts w:ascii="Times New Roman" w:hAnsi="Times New Roman" w:cs="Times New Roman"/>
          <w:sz w:val="28"/>
          <w:szCs w:val="28"/>
        </w:rPr>
        <w:t xml:space="preserve">их </w:t>
      </w:r>
      <w:r w:rsidR="00ED070B" w:rsidRPr="008559E5">
        <w:rPr>
          <w:rFonts w:ascii="Times New Roman" w:hAnsi="Times New Roman" w:cs="Times New Roman"/>
          <w:sz w:val="28"/>
          <w:szCs w:val="28"/>
        </w:rPr>
        <w:t>частотой в естественной популяции.</w:t>
      </w:r>
      <w:r w:rsidR="00645BF8" w:rsidRPr="008559E5">
        <w:rPr>
          <w:rFonts w:ascii="Times New Roman" w:hAnsi="Times New Roman" w:cs="Times New Roman"/>
          <w:sz w:val="28"/>
          <w:szCs w:val="28"/>
        </w:rPr>
        <w:t xml:space="preserve"> </w:t>
      </w:r>
      <w:r w:rsidR="00961BB4" w:rsidRPr="008559E5">
        <w:rPr>
          <w:rFonts w:ascii="Times New Roman" w:hAnsi="Times New Roman" w:cs="Times New Roman"/>
          <w:sz w:val="28"/>
          <w:szCs w:val="28"/>
        </w:rPr>
        <w:t xml:space="preserve">Частота </w:t>
      </w:r>
      <w:r w:rsidR="00645BF8" w:rsidRPr="008559E5">
        <w:rPr>
          <w:rFonts w:ascii="Times New Roman" w:hAnsi="Times New Roman" w:cs="Times New Roman"/>
          <w:sz w:val="28"/>
          <w:szCs w:val="28"/>
        </w:rPr>
        <w:t xml:space="preserve">ВПР </w:t>
      </w:r>
      <w:bookmarkStart w:id="0" w:name="_GoBack"/>
      <w:bookmarkEnd w:id="0"/>
      <w:r w:rsidR="00CC6F68">
        <w:rPr>
          <w:rFonts w:ascii="Times New Roman" w:hAnsi="Times New Roman" w:cs="Times New Roman"/>
          <w:sz w:val="28"/>
          <w:szCs w:val="28"/>
        </w:rPr>
        <w:t>связывается</w:t>
      </w:r>
      <w:r w:rsidR="00961BB4" w:rsidRPr="008559E5">
        <w:rPr>
          <w:rFonts w:ascii="Times New Roman" w:hAnsi="Times New Roman" w:cs="Times New Roman"/>
          <w:sz w:val="28"/>
          <w:szCs w:val="28"/>
        </w:rPr>
        <w:t xml:space="preserve"> не</w:t>
      </w:r>
      <w:r w:rsidR="001C4499">
        <w:rPr>
          <w:rFonts w:ascii="Times New Roman" w:hAnsi="Times New Roman" w:cs="Times New Roman"/>
          <w:sz w:val="28"/>
          <w:szCs w:val="28"/>
        </w:rPr>
        <w:t xml:space="preserve"> </w:t>
      </w:r>
      <w:r w:rsidR="00AA2BF0" w:rsidRPr="008559E5">
        <w:rPr>
          <w:rFonts w:ascii="Times New Roman" w:hAnsi="Times New Roman" w:cs="Times New Roman"/>
          <w:sz w:val="28"/>
          <w:szCs w:val="28"/>
        </w:rPr>
        <w:t>только</w:t>
      </w:r>
      <w:r w:rsidR="00961BB4" w:rsidRPr="008559E5">
        <w:rPr>
          <w:rFonts w:ascii="Times New Roman" w:hAnsi="Times New Roman" w:cs="Times New Roman"/>
          <w:sz w:val="28"/>
          <w:szCs w:val="28"/>
        </w:rPr>
        <w:t xml:space="preserve"> </w:t>
      </w:r>
      <w:r w:rsidR="001C4499">
        <w:rPr>
          <w:rFonts w:ascii="Times New Roman" w:hAnsi="Times New Roman" w:cs="Times New Roman"/>
          <w:sz w:val="28"/>
          <w:szCs w:val="28"/>
        </w:rPr>
        <w:t>применением ВРТ</w:t>
      </w:r>
      <w:r w:rsidR="00961BB4" w:rsidRPr="008559E5">
        <w:rPr>
          <w:rFonts w:ascii="Times New Roman" w:hAnsi="Times New Roman" w:cs="Times New Roman"/>
          <w:sz w:val="28"/>
          <w:szCs w:val="28"/>
        </w:rPr>
        <w:t xml:space="preserve">, </w:t>
      </w:r>
      <w:r w:rsidR="001C4499">
        <w:rPr>
          <w:rFonts w:ascii="Times New Roman" w:hAnsi="Times New Roman" w:cs="Times New Roman"/>
          <w:sz w:val="28"/>
          <w:szCs w:val="28"/>
        </w:rPr>
        <w:t>но и</w:t>
      </w:r>
      <w:r w:rsidR="00961BB4" w:rsidRPr="008559E5">
        <w:rPr>
          <w:rFonts w:ascii="Times New Roman" w:hAnsi="Times New Roman" w:cs="Times New Roman"/>
          <w:sz w:val="28"/>
          <w:szCs w:val="28"/>
        </w:rPr>
        <w:t xml:space="preserve"> такими факторами, как генетические характеристики, возраст и состояние здоровья матери, отягощенный акушерско-гинекологический анамнез, </w:t>
      </w:r>
      <w:r w:rsidR="00680980">
        <w:rPr>
          <w:rFonts w:ascii="Times New Roman" w:hAnsi="Times New Roman" w:cs="Times New Roman"/>
          <w:sz w:val="28"/>
          <w:szCs w:val="28"/>
        </w:rPr>
        <w:t xml:space="preserve">многоплодие, </w:t>
      </w:r>
      <w:r w:rsidR="00961BB4" w:rsidRPr="008559E5">
        <w:rPr>
          <w:rFonts w:ascii="Times New Roman" w:hAnsi="Times New Roman" w:cs="Times New Roman"/>
          <w:sz w:val="28"/>
          <w:szCs w:val="28"/>
        </w:rPr>
        <w:t>низкая масса тела при рождении плода.</w:t>
      </w:r>
      <w:r w:rsidR="008559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7B39" w:rsidRPr="008559E5">
        <w:rPr>
          <w:rFonts w:ascii="Times New Roman" w:hAnsi="Times New Roman" w:cs="Times New Roman"/>
          <w:sz w:val="28"/>
          <w:szCs w:val="28"/>
        </w:rPr>
        <w:t xml:space="preserve">У детей, зачатых </w:t>
      </w:r>
      <w:r w:rsidR="00F27B39"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="00F27B39" w:rsidRPr="008559E5">
        <w:rPr>
          <w:rFonts w:ascii="Times New Roman" w:hAnsi="Times New Roman" w:cs="Times New Roman"/>
          <w:sz w:val="28"/>
          <w:szCs w:val="28"/>
        </w:rPr>
        <w:t xml:space="preserve">ВРТ, отмечается появление ранних </w:t>
      </w:r>
      <w:r w:rsidR="00CC6F68">
        <w:rPr>
          <w:rFonts w:ascii="Times New Roman" w:hAnsi="Times New Roman" w:cs="Times New Roman"/>
          <w:sz w:val="28"/>
          <w:szCs w:val="28"/>
        </w:rPr>
        <w:t>признаков</w:t>
      </w:r>
      <w:r w:rsidR="00F27B39" w:rsidRPr="008559E5">
        <w:rPr>
          <w:rFonts w:ascii="Times New Roman" w:hAnsi="Times New Roman" w:cs="Times New Roman"/>
          <w:sz w:val="28"/>
          <w:szCs w:val="28"/>
        </w:rPr>
        <w:t xml:space="preserve"> системной эндотелиальной дисфункции, метаболических нарушений</w:t>
      </w:r>
      <w:r w:rsidR="00F27B39">
        <w:rPr>
          <w:rFonts w:ascii="Times New Roman" w:hAnsi="Times New Roman" w:cs="Times New Roman"/>
          <w:sz w:val="28"/>
          <w:szCs w:val="28"/>
        </w:rPr>
        <w:t xml:space="preserve"> (липидный обмен, повышение уровня глюкозы), врожденные пороки сердца (</w:t>
      </w:r>
      <w:r w:rsidR="00F27B39">
        <w:rPr>
          <w:rFonts w:ascii="Times New Roman" w:hAnsi="Times New Roman"/>
          <w:color w:val="000000"/>
          <w:sz w:val="28"/>
          <w:szCs w:val="28"/>
        </w:rPr>
        <w:t>дефект межжелудочковой перегородки, малая аномалия развития сердца (ложная хорда), открытый артериальный проток, открытое овальное окно</w:t>
      </w:r>
      <w:r w:rsidR="00F27B39" w:rsidRPr="008559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7B39">
        <w:rPr>
          <w:rFonts w:ascii="Times New Roman" w:hAnsi="Times New Roman" w:cs="Times New Roman"/>
          <w:sz w:val="28"/>
          <w:szCs w:val="28"/>
        </w:rPr>
        <w:t xml:space="preserve"> </w:t>
      </w:r>
      <w:r w:rsidR="00CC6F68">
        <w:rPr>
          <w:rFonts w:ascii="Times New Roman" w:hAnsi="Times New Roman" w:cs="Times New Roman"/>
          <w:sz w:val="28"/>
          <w:szCs w:val="28"/>
        </w:rPr>
        <w:t>Признается н</w:t>
      </w:r>
      <w:r w:rsidR="00F27B39">
        <w:rPr>
          <w:rFonts w:ascii="Times New Roman" w:hAnsi="Times New Roman"/>
          <w:sz w:val="28"/>
          <w:szCs w:val="28"/>
        </w:rPr>
        <w:t>еобходим</w:t>
      </w:r>
      <w:r w:rsidR="00CC6F68">
        <w:rPr>
          <w:rFonts w:ascii="Times New Roman" w:hAnsi="Times New Roman"/>
          <w:sz w:val="28"/>
          <w:szCs w:val="28"/>
        </w:rPr>
        <w:t>ым</w:t>
      </w:r>
      <w:r w:rsidR="00F27B39">
        <w:rPr>
          <w:rFonts w:ascii="Times New Roman" w:hAnsi="Times New Roman"/>
          <w:sz w:val="28"/>
          <w:szCs w:val="28"/>
        </w:rPr>
        <w:t xml:space="preserve"> </w:t>
      </w:r>
      <w:r w:rsidR="00F27B39">
        <w:rPr>
          <w:rFonts w:ascii="Times New Roman" w:hAnsi="Times New Roman"/>
          <w:color w:val="000000"/>
          <w:sz w:val="28"/>
          <w:szCs w:val="28"/>
        </w:rPr>
        <w:t>с</w:t>
      </w:r>
      <w:r w:rsidR="00F27B39" w:rsidRPr="001279CC">
        <w:rPr>
          <w:rFonts w:ascii="Times New Roman" w:hAnsi="Times New Roman"/>
          <w:color w:val="000000"/>
          <w:sz w:val="28"/>
          <w:szCs w:val="28"/>
        </w:rPr>
        <w:t xml:space="preserve">овершенствование методов </w:t>
      </w:r>
      <w:proofErr w:type="spellStart"/>
      <w:r w:rsidR="00F27B39" w:rsidRPr="001279CC">
        <w:rPr>
          <w:rFonts w:ascii="Times New Roman" w:hAnsi="Times New Roman"/>
          <w:color w:val="000000"/>
          <w:sz w:val="28"/>
          <w:szCs w:val="28"/>
        </w:rPr>
        <w:t>пренатальной</w:t>
      </w:r>
      <w:proofErr w:type="spellEnd"/>
      <w:r w:rsidR="00F27B39" w:rsidRPr="001279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7B39" w:rsidRPr="001279CC">
        <w:rPr>
          <w:rFonts w:ascii="Times New Roman" w:hAnsi="Times New Roman"/>
          <w:color w:val="000000"/>
          <w:sz w:val="28"/>
          <w:szCs w:val="28"/>
        </w:rPr>
        <w:lastRenderedPageBreak/>
        <w:t xml:space="preserve">диагностики ВПР на ранних сроках беременности </w:t>
      </w:r>
      <w:r w:rsidR="005151A9">
        <w:rPr>
          <w:rFonts w:ascii="Times New Roman" w:hAnsi="Times New Roman"/>
          <w:sz w:val="28"/>
          <w:szCs w:val="28"/>
        </w:rPr>
        <w:t xml:space="preserve">и </w:t>
      </w:r>
      <w:r w:rsidR="005151A9" w:rsidRPr="001F797E">
        <w:rPr>
          <w:rFonts w:ascii="Times New Roman" w:hAnsi="Times New Roman"/>
          <w:sz w:val="28"/>
          <w:szCs w:val="28"/>
        </w:rPr>
        <w:t xml:space="preserve">регулярные </w:t>
      </w:r>
      <w:r w:rsidR="005151A9">
        <w:rPr>
          <w:rFonts w:ascii="Times New Roman" w:hAnsi="Times New Roman"/>
          <w:sz w:val="28"/>
          <w:szCs w:val="28"/>
        </w:rPr>
        <w:t xml:space="preserve">медицинские </w:t>
      </w:r>
      <w:r w:rsidR="005151A9" w:rsidRPr="001F797E">
        <w:rPr>
          <w:rFonts w:ascii="Times New Roman" w:hAnsi="Times New Roman"/>
          <w:sz w:val="28"/>
          <w:szCs w:val="28"/>
        </w:rPr>
        <w:t xml:space="preserve">обследования </w:t>
      </w:r>
      <w:r w:rsidR="00284AC7">
        <w:rPr>
          <w:rFonts w:ascii="Times New Roman" w:hAnsi="Times New Roman"/>
          <w:sz w:val="28"/>
          <w:szCs w:val="28"/>
        </w:rPr>
        <w:t>детей,</w:t>
      </w:r>
      <w:r w:rsidR="005151A9">
        <w:rPr>
          <w:rFonts w:ascii="Times New Roman" w:hAnsi="Times New Roman"/>
          <w:sz w:val="28"/>
          <w:szCs w:val="28"/>
        </w:rPr>
        <w:t xml:space="preserve"> зачатых</w:t>
      </w:r>
      <w:r w:rsidR="00F27B39" w:rsidRPr="001F797E">
        <w:rPr>
          <w:rFonts w:ascii="Times New Roman" w:hAnsi="Times New Roman"/>
          <w:sz w:val="28"/>
          <w:szCs w:val="28"/>
        </w:rPr>
        <w:t xml:space="preserve"> с использованием ВРТ</w:t>
      </w:r>
      <w:r w:rsidR="005151A9">
        <w:rPr>
          <w:rFonts w:ascii="Times New Roman" w:hAnsi="Times New Roman"/>
          <w:sz w:val="28"/>
          <w:szCs w:val="28"/>
        </w:rPr>
        <w:t>.</w:t>
      </w:r>
    </w:p>
    <w:p w:rsidR="00177D3F" w:rsidRDefault="001C4499" w:rsidP="001C449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r w:rsidRPr="008559E5">
        <w:rPr>
          <w:rFonts w:ascii="Times New Roman" w:hAnsi="Times New Roman" w:cs="Times New Roman"/>
          <w:sz w:val="28"/>
          <w:szCs w:val="28"/>
        </w:rPr>
        <w:t>вспомогательны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9E5">
        <w:rPr>
          <w:rFonts w:ascii="Times New Roman" w:hAnsi="Times New Roman" w:cs="Times New Roman"/>
          <w:sz w:val="28"/>
          <w:szCs w:val="28"/>
        </w:rPr>
        <w:t xml:space="preserve"> репродуктивны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9E5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8559E5">
        <w:rPr>
          <w:rFonts w:ascii="Times New Roman" w:hAnsi="Times New Roman" w:cs="Times New Roman"/>
          <w:sz w:val="28"/>
          <w:szCs w:val="28"/>
        </w:rPr>
        <w:t>врожденны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9E5">
        <w:rPr>
          <w:rFonts w:ascii="Times New Roman" w:hAnsi="Times New Roman" w:cs="Times New Roman"/>
          <w:sz w:val="28"/>
          <w:szCs w:val="28"/>
        </w:rPr>
        <w:t xml:space="preserve"> порок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559E5">
        <w:rPr>
          <w:rFonts w:ascii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559E5">
        <w:rPr>
          <w:rFonts w:ascii="Times New Roman" w:hAnsi="Times New Roman" w:cs="Times New Roman"/>
          <w:sz w:val="28"/>
          <w:szCs w:val="28"/>
        </w:rPr>
        <w:t>врожденны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9E5">
        <w:rPr>
          <w:rFonts w:ascii="Times New Roman" w:hAnsi="Times New Roman" w:cs="Times New Roman"/>
          <w:sz w:val="28"/>
          <w:szCs w:val="28"/>
        </w:rPr>
        <w:t xml:space="preserve"> порок</w:t>
      </w:r>
      <w:r>
        <w:rPr>
          <w:rFonts w:ascii="Times New Roman" w:hAnsi="Times New Roman" w:cs="Times New Roman"/>
          <w:sz w:val="28"/>
          <w:szCs w:val="28"/>
        </w:rPr>
        <w:t>и сердца, кардиоваскулярный риск</w:t>
      </w:r>
      <w:r w:rsidR="00680980">
        <w:rPr>
          <w:rFonts w:ascii="Times New Roman" w:hAnsi="Times New Roman" w:cs="Times New Roman"/>
          <w:sz w:val="28"/>
          <w:szCs w:val="28"/>
        </w:rPr>
        <w:t xml:space="preserve">, </w:t>
      </w:r>
      <w:r w:rsidR="00680980" w:rsidRPr="00A94837">
        <w:rPr>
          <w:rFonts w:ascii="Times New Roman" w:hAnsi="Times New Roman"/>
          <w:color w:val="000000"/>
          <w:sz w:val="28"/>
          <w:szCs w:val="28"/>
        </w:rPr>
        <w:t>э</w:t>
      </w:r>
      <w:r w:rsidR="00237B9C">
        <w:rPr>
          <w:rFonts w:ascii="Times New Roman" w:hAnsi="Times New Roman"/>
          <w:color w:val="000000"/>
          <w:sz w:val="28"/>
          <w:szCs w:val="28"/>
        </w:rPr>
        <w:t>ндотелиальная дисфункция</w:t>
      </w:r>
      <w:r w:rsidR="00680980">
        <w:rPr>
          <w:rFonts w:ascii="Times New Roman" w:hAnsi="Times New Roman" w:cs="Times New Roman"/>
          <w:sz w:val="28"/>
          <w:szCs w:val="28"/>
        </w:rPr>
        <w:t xml:space="preserve">, </w:t>
      </w:r>
      <w:r w:rsidR="00237B9C">
        <w:rPr>
          <w:rFonts w:ascii="Times New Roman" w:hAnsi="Times New Roman"/>
          <w:color w:val="000000"/>
          <w:sz w:val="28"/>
          <w:szCs w:val="28"/>
        </w:rPr>
        <w:t>нарушения липидного обмена</w:t>
      </w:r>
    </w:p>
    <w:p w:rsidR="005151A9" w:rsidRPr="005151A9" w:rsidRDefault="005151A9" w:rsidP="005151A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51A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ARDIOVASCULAR RISKS IN INFANTS BORN WITH REPRODUCTIVE </w:t>
      </w:r>
      <w:r w:rsidR="002008AA">
        <w:rPr>
          <w:rFonts w:ascii="Times New Roman" w:hAnsi="Times New Roman" w:cs="Times New Roman"/>
          <w:sz w:val="28"/>
          <w:szCs w:val="28"/>
          <w:lang w:val="en-US"/>
        </w:rPr>
        <w:t>TECHNOLOGIES</w:t>
      </w:r>
    </w:p>
    <w:p w:rsidR="005151A9" w:rsidRPr="005151A9" w:rsidRDefault="005151A9" w:rsidP="005151A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151A9">
        <w:rPr>
          <w:rFonts w:ascii="Times New Roman" w:hAnsi="Times New Roman" w:cs="Times New Roman"/>
          <w:sz w:val="28"/>
          <w:szCs w:val="28"/>
          <w:lang w:val="en-US"/>
        </w:rPr>
        <w:t>Gorlova</w:t>
      </w:r>
      <w:proofErr w:type="spellEnd"/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51A9">
        <w:rPr>
          <w:rFonts w:ascii="Times New Roman" w:hAnsi="Times New Roman" w:cs="Times New Roman"/>
          <w:sz w:val="28"/>
          <w:szCs w:val="28"/>
        </w:rPr>
        <w:t>И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151A9">
        <w:rPr>
          <w:rFonts w:ascii="Times New Roman" w:hAnsi="Times New Roman" w:cs="Times New Roman"/>
          <w:sz w:val="28"/>
          <w:szCs w:val="28"/>
        </w:rPr>
        <w:t>А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008A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151A9">
        <w:rPr>
          <w:rFonts w:ascii="Times New Roman" w:hAnsi="Times New Roman" w:cs="Times New Roman"/>
          <w:sz w:val="28"/>
          <w:szCs w:val="28"/>
          <w:lang w:val="en-US"/>
        </w:rPr>
        <w:t>Omelchenko</w:t>
      </w:r>
      <w:proofErr w:type="spellEnd"/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51A9">
        <w:rPr>
          <w:rFonts w:ascii="Times New Roman" w:hAnsi="Times New Roman" w:cs="Times New Roman"/>
          <w:sz w:val="28"/>
          <w:szCs w:val="28"/>
        </w:rPr>
        <w:t>М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151A9">
        <w:rPr>
          <w:rFonts w:ascii="Times New Roman" w:hAnsi="Times New Roman" w:cs="Times New Roman"/>
          <w:sz w:val="28"/>
          <w:szCs w:val="28"/>
        </w:rPr>
        <w:t>Ю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008A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151A9">
        <w:rPr>
          <w:rFonts w:ascii="Times New Roman" w:hAnsi="Times New Roman" w:cs="Times New Roman"/>
          <w:sz w:val="28"/>
          <w:szCs w:val="28"/>
          <w:lang w:val="en-US"/>
        </w:rPr>
        <w:t>Sokolova</w:t>
      </w:r>
      <w:proofErr w:type="spellEnd"/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51A9">
        <w:rPr>
          <w:rFonts w:ascii="Times New Roman" w:hAnsi="Times New Roman" w:cs="Times New Roman"/>
          <w:sz w:val="28"/>
          <w:szCs w:val="28"/>
        </w:rPr>
        <w:t>Л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151A9">
        <w:rPr>
          <w:rFonts w:ascii="Times New Roman" w:hAnsi="Times New Roman" w:cs="Times New Roman"/>
          <w:sz w:val="28"/>
          <w:szCs w:val="28"/>
        </w:rPr>
        <w:t>А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008A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151A9">
        <w:rPr>
          <w:rFonts w:ascii="Times New Roman" w:hAnsi="Times New Roman" w:cs="Times New Roman"/>
          <w:sz w:val="28"/>
          <w:szCs w:val="28"/>
          <w:lang w:val="en-US"/>
        </w:rPr>
        <w:t>Bondarenko</w:t>
      </w:r>
      <w:proofErr w:type="spellEnd"/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151A9">
        <w:rPr>
          <w:rFonts w:ascii="Times New Roman" w:hAnsi="Times New Roman" w:cs="Times New Roman"/>
          <w:sz w:val="28"/>
          <w:szCs w:val="28"/>
        </w:rPr>
        <w:t>Б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151A9">
        <w:rPr>
          <w:rFonts w:ascii="Times New Roman" w:hAnsi="Times New Roman" w:cs="Times New Roman"/>
          <w:sz w:val="28"/>
          <w:szCs w:val="28"/>
        </w:rPr>
        <w:t>Б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008AA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</w:t>
      </w:r>
    </w:p>
    <w:p w:rsidR="005151A9" w:rsidRPr="005151A9" w:rsidRDefault="002008AA" w:rsidP="005151A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Russia is o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second place among European countries in the number of completed cycles of assisted reproductive technologies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RT). The proporti</w:t>
      </w:r>
      <w:r>
        <w:rPr>
          <w:rFonts w:ascii="Times New Roman" w:hAnsi="Times New Roman" w:cs="Times New Roman"/>
          <w:sz w:val="28"/>
          <w:szCs w:val="28"/>
          <w:lang w:val="en-US"/>
        </w:rPr>
        <w:t>on of children conceived using A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RT becomes annually higher. Data on the impact of ne</w:t>
      </w:r>
      <w:r>
        <w:rPr>
          <w:rFonts w:ascii="Times New Roman" w:hAnsi="Times New Roman" w:cs="Times New Roman"/>
          <w:sz w:val="28"/>
          <w:szCs w:val="28"/>
          <w:lang w:val="en-US"/>
        </w:rPr>
        <w:t>w reproductive technologies on t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he risk of developing cardiovascular diseases are presented. Potential healt</w:t>
      </w:r>
      <w:r>
        <w:rPr>
          <w:rFonts w:ascii="Times New Roman" w:hAnsi="Times New Roman" w:cs="Times New Roman"/>
          <w:sz w:val="28"/>
          <w:szCs w:val="28"/>
          <w:lang w:val="en-US"/>
        </w:rPr>
        <w:t>h risks in the introduction of A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RT in babies born are discussed in numerous studies, the impact on all stages of embryo- and organogenesis is noted. The greatest problem is a possible increase in the incidence of congenital malformations (</w:t>
      </w:r>
      <w:r>
        <w:rPr>
          <w:rFonts w:ascii="Times New Roman" w:hAnsi="Times New Roman" w:cs="Times New Roman"/>
          <w:sz w:val="28"/>
          <w:szCs w:val="28"/>
          <w:lang w:val="en-US"/>
        </w:rPr>
        <w:t>CM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) in children after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>RT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 compared to the </w:t>
      </w:r>
      <w:r w:rsidR="00CC6F68">
        <w:rPr>
          <w:rFonts w:ascii="Times New Roman" w:hAnsi="Times New Roman" w:cs="Times New Roman"/>
          <w:sz w:val="28"/>
          <w:szCs w:val="28"/>
          <w:lang w:val="en-US"/>
        </w:rPr>
        <w:t xml:space="preserve">latter 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in the natural population. The frequency of </w:t>
      </w:r>
      <w:r w:rsidR="008D78BA">
        <w:rPr>
          <w:rFonts w:ascii="Times New Roman" w:hAnsi="Times New Roman" w:cs="Times New Roman"/>
          <w:sz w:val="28"/>
          <w:szCs w:val="28"/>
          <w:lang w:val="en-US"/>
        </w:rPr>
        <w:t>CM</w:t>
      </w:r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78BA">
        <w:rPr>
          <w:rFonts w:ascii="Times New Roman" w:hAnsi="Times New Roman" w:cs="Times New Roman"/>
          <w:sz w:val="28"/>
          <w:szCs w:val="28"/>
          <w:lang w:val="en-US"/>
        </w:rPr>
        <w:t>is due not only to the use of A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PT, but also to factors such as genetic characteristics, age and state of health of the mother, aggravated obstetric-gynecological history, multiplicity, low birth weight of the fetus. In children conceived with </w:t>
      </w:r>
      <w:r w:rsidR="008D78BA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D78BA" w:rsidRPr="008D78BA">
        <w:rPr>
          <w:rFonts w:ascii="Times New Roman" w:hAnsi="Times New Roman" w:cs="Times New Roman"/>
          <w:sz w:val="28"/>
          <w:szCs w:val="28"/>
          <w:lang w:val="en-US"/>
        </w:rPr>
        <w:t xml:space="preserve">often appear 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early symptoms of systemic endothelial dysfunction, metabolic disorders (lipid metabolism, glucose</w:t>
      </w:r>
      <w:r w:rsidR="0095540D">
        <w:rPr>
          <w:rFonts w:ascii="Times New Roman" w:hAnsi="Times New Roman" w:cs="Times New Roman"/>
          <w:sz w:val="28"/>
          <w:szCs w:val="28"/>
          <w:lang w:val="en-US"/>
        </w:rPr>
        <w:t xml:space="preserve"> level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), congenital heart defects 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lastRenderedPageBreak/>
        <w:t>(</w:t>
      </w:r>
      <w:proofErr w:type="spellStart"/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interventricular</w:t>
      </w:r>
      <w:proofErr w:type="spellEnd"/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 septum defect, small cardiac development abnormality (false chord), open arterial duct, open oval window. There is a need to improve prenatal diagnos</w:t>
      </w:r>
      <w:r w:rsidR="0095540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5540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s of </w:t>
      </w:r>
      <w:r w:rsidR="00177907">
        <w:rPr>
          <w:rFonts w:ascii="Times New Roman" w:hAnsi="Times New Roman" w:cs="Times New Roman"/>
          <w:sz w:val="28"/>
          <w:szCs w:val="28"/>
          <w:lang w:val="en-US"/>
        </w:rPr>
        <w:t>CM</w:t>
      </w:r>
      <w:r w:rsidR="00177907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in early pregnancy and regular medical examinations of children conceived </w:t>
      </w:r>
      <w:r w:rsidR="0095540D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r w:rsidR="0017790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77907" w:rsidRPr="005151A9">
        <w:rPr>
          <w:rFonts w:ascii="Times New Roman" w:hAnsi="Times New Roman" w:cs="Times New Roman"/>
          <w:sz w:val="28"/>
          <w:szCs w:val="28"/>
          <w:lang w:val="en-US"/>
        </w:rPr>
        <w:t>RT</w:t>
      </w:r>
      <w:r w:rsidR="005151A9" w:rsidRPr="005151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151A9" w:rsidRPr="005151A9" w:rsidRDefault="005151A9" w:rsidP="005151A9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151A9">
        <w:rPr>
          <w:rFonts w:ascii="Times New Roman" w:hAnsi="Times New Roman" w:cs="Times New Roman"/>
          <w:sz w:val="28"/>
          <w:szCs w:val="28"/>
          <w:lang w:val="en-US"/>
        </w:rPr>
        <w:t xml:space="preserve">Keywords: assisted reproductive technologies, congenital malformations, congenital heart defects, cardiovascular risk, </w:t>
      </w:r>
      <w:r w:rsidR="00237B9C" w:rsidRPr="00237B9C">
        <w:rPr>
          <w:rFonts w:ascii="Times New Roman" w:hAnsi="Times New Roman" w:cs="Times New Roman"/>
          <w:sz w:val="28"/>
          <w:szCs w:val="28"/>
          <w:lang w:val="en-US"/>
        </w:rPr>
        <w:t>endothelial dysfunction, lipid metabolism disorders</w:t>
      </w:r>
    </w:p>
    <w:sectPr w:rsidR="005151A9" w:rsidRPr="005151A9" w:rsidSect="001C449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4"/>
  <w:proofState w:spelling="clean" w:grammar="clean"/>
  <w:defaultTabStop w:val="708"/>
  <w:characterSpacingControl w:val="doNotCompress"/>
  <w:compat/>
  <w:rsids>
    <w:rsidRoot w:val="00116D7C"/>
    <w:rsid w:val="0011352C"/>
    <w:rsid w:val="00116D7C"/>
    <w:rsid w:val="00177907"/>
    <w:rsid w:val="00177D3F"/>
    <w:rsid w:val="001C4499"/>
    <w:rsid w:val="002008AA"/>
    <w:rsid w:val="00237B9C"/>
    <w:rsid w:val="00284AC7"/>
    <w:rsid w:val="003E4FC0"/>
    <w:rsid w:val="005151A9"/>
    <w:rsid w:val="00645BF8"/>
    <w:rsid w:val="006553A2"/>
    <w:rsid w:val="00670D77"/>
    <w:rsid w:val="00680980"/>
    <w:rsid w:val="00691B67"/>
    <w:rsid w:val="006C7050"/>
    <w:rsid w:val="008417FB"/>
    <w:rsid w:val="008559E5"/>
    <w:rsid w:val="008A40B2"/>
    <w:rsid w:val="008D78BA"/>
    <w:rsid w:val="0095540D"/>
    <w:rsid w:val="00961BB4"/>
    <w:rsid w:val="00A62230"/>
    <w:rsid w:val="00A8348D"/>
    <w:rsid w:val="00AA2BF0"/>
    <w:rsid w:val="00B51062"/>
    <w:rsid w:val="00BD53EE"/>
    <w:rsid w:val="00C00E21"/>
    <w:rsid w:val="00CC6F68"/>
    <w:rsid w:val="00DC0596"/>
    <w:rsid w:val="00E31A47"/>
    <w:rsid w:val="00ED070B"/>
    <w:rsid w:val="00F04720"/>
    <w:rsid w:val="00F2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49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18</cp:revision>
  <dcterms:created xsi:type="dcterms:W3CDTF">2020-07-16T10:23:00Z</dcterms:created>
  <dcterms:modified xsi:type="dcterms:W3CDTF">2020-07-24T14:53:00Z</dcterms:modified>
</cp:coreProperties>
</file>