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EE" w:rsidRPr="00DA7D75" w:rsidRDefault="00F346EE" w:rsidP="00F346EE">
      <w:pPr>
        <w:tabs>
          <w:tab w:val="left" w:pos="2460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DA7D75">
        <w:rPr>
          <w:rFonts w:ascii="Times New Roman" w:hAnsi="Times New Roman"/>
          <w:sz w:val="24"/>
          <w:szCs w:val="24"/>
        </w:rPr>
        <w:t>Таблица 1</w:t>
      </w:r>
    </w:p>
    <w:p w:rsidR="00F346EE" w:rsidRPr="00DA7D75" w:rsidRDefault="00F346EE" w:rsidP="00F346E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A7D75">
        <w:rPr>
          <w:rFonts w:ascii="Times New Roman" w:hAnsi="Times New Roman"/>
          <w:sz w:val="24"/>
          <w:szCs w:val="24"/>
        </w:rPr>
        <w:t>Уровень половых гормонов в опухоли и окружающих ее тканях на этапах роста меланомы В16/</w:t>
      </w:r>
      <w:r w:rsidRPr="00DA7D75">
        <w:rPr>
          <w:rFonts w:ascii="Times New Roman" w:hAnsi="Times New Roman"/>
          <w:sz w:val="24"/>
          <w:szCs w:val="24"/>
          <w:lang w:val="en-US"/>
        </w:rPr>
        <w:t>F</w:t>
      </w:r>
      <w:r w:rsidRPr="00DA7D75">
        <w:rPr>
          <w:rFonts w:ascii="Times New Roman" w:hAnsi="Times New Roman"/>
          <w:sz w:val="24"/>
          <w:szCs w:val="24"/>
        </w:rPr>
        <w:t>10 у самок мышей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9"/>
        <w:gridCol w:w="1261"/>
        <w:gridCol w:w="1380"/>
        <w:gridCol w:w="1500"/>
        <w:gridCol w:w="1261"/>
        <w:gridCol w:w="1500"/>
        <w:gridCol w:w="1380"/>
      </w:tblGrid>
      <w:tr w:rsidR="00F346EE" w:rsidTr="003C3F33">
        <w:tc>
          <w:tcPr>
            <w:tcW w:w="1349" w:type="dxa"/>
            <w:vAlign w:val="center"/>
          </w:tcPr>
          <w:p w:rsidR="00F346EE" w:rsidRPr="00095524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F346EE" w:rsidRPr="002F19DE" w:rsidRDefault="00F346EE" w:rsidP="003C3F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2F19DE">
              <w:rPr>
                <w:rFonts w:ascii="Times New Roman" w:hAnsi="Times New Roman"/>
                <w:sz w:val="20"/>
                <w:szCs w:val="20"/>
              </w:rPr>
              <w:t>Эстрадиол</w:t>
            </w:r>
            <w:proofErr w:type="spellEnd"/>
          </w:p>
          <w:p w:rsidR="00F346EE" w:rsidRPr="002F19DE" w:rsidRDefault="00F346EE" w:rsidP="003C3F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19DE">
              <w:rPr>
                <w:rFonts w:ascii="Times New Roman" w:hAnsi="Times New Roman"/>
                <w:sz w:val="20"/>
                <w:szCs w:val="20"/>
              </w:rPr>
              <w:t>нМоль</w:t>
            </w:r>
            <w:proofErr w:type="spellEnd"/>
            <w:r w:rsidRPr="002F19DE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2F19DE">
              <w:rPr>
                <w:rFonts w:ascii="Times New Roman" w:hAnsi="Times New Roman"/>
                <w:sz w:val="20"/>
                <w:szCs w:val="20"/>
              </w:rPr>
              <w:t>гтк</w:t>
            </w:r>
            <w:proofErr w:type="spellEnd"/>
          </w:p>
        </w:tc>
        <w:tc>
          <w:tcPr>
            <w:tcW w:w="1369" w:type="dxa"/>
            <w:vAlign w:val="center"/>
          </w:tcPr>
          <w:p w:rsidR="00F346EE" w:rsidRPr="002F19DE" w:rsidRDefault="00F346EE" w:rsidP="003C3F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2F19DE">
              <w:rPr>
                <w:rFonts w:ascii="Times New Roman" w:hAnsi="Times New Roman"/>
                <w:sz w:val="20"/>
                <w:szCs w:val="20"/>
              </w:rPr>
              <w:t>Эстриол</w:t>
            </w:r>
            <w:proofErr w:type="spellEnd"/>
          </w:p>
          <w:p w:rsidR="00F346EE" w:rsidRPr="002F19DE" w:rsidRDefault="00F346EE" w:rsidP="003C3F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19DE">
              <w:rPr>
                <w:rFonts w:ascii="Times New Roman" w:hAnsi="Times New Roman"/>
                <w:sz w:val="20"/>
                <w:szCs w:val="20"/>
              </w:rPr>
              <w:t>нМоль</w:t>
            </w:r>
            <w:proofErr w:type="spellEnd"/>
            <w:r w:rsidRPr="002F19DE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2F19DE">
              <w:rPr>
                <w:rFonts w:ascii="Times New Roman" w:hAnsi="Times New Roman"/>
                <w:sz w:val="20"/>
                <w:szCs w:val="20"/>
              </w:rPr>
              <w:t>гтк</w:t>
            </w:r>
            <w:proofErr w:type="spellEnd"/>
          </w:p>
        </w:tc>
        <w:tc>
          <w:tcPr>
            <w:tcW w:w="1492" w:type="dxa"/>
            <w:vAlign w:val="center"/>
          </w:tcPr>
          <w:p w:rsidR="00F346EE" w:rsidRPr="002F19DE" w:rsidRDefault="00F346EE" w:rsidP="003C3F33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F19DE">
              <w:rPr>
                <w:rFonts w:ascii="Times New Roman" w:hAnsi="Times New Roman"/>
                <w:sz w:val="20"/>
                <w:szCs w:val="20"/>
              </w:rPr>
              <w:t>Эстрон</w:t>
            </w:r>
          </w:p>
          <w:p w:rsidR="00F346EE" w:rsidRPr="002F19DE" w:rsidRDefault="00F346EE" w:rsidP="003C3F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19DE">
              <w:rPr>
                <w:rFonts w:ascii="Times New Roman" w:hAnsi="Times New Roman"/>
                <w:sz w:val="20"/>
                <w:szCs w:val="20"/>
              </w:rPr>
              <w:t>пгМоль</w:t>
            </w:r>
            <w:proofErr w:type="spellEnd"/>
            <w:r w:rsidRPr="002F19DE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proofErr w:type="spellStart"/>
            <w:r w:rsidRPr="002F19DE">
              <w:rPr>
                <w:rFonts w:ascii="Times New Roman" w:hAnsi="Times New Roman"/>
                <w:sz w:val="20"/>
                <w:szCs w:val="20"/>
              </w:rPr>
              <w:t>гтк</w:t>
            </w:r>
            <w:proofErr w:type="spellEnd"/>
          </w:p>
        </w:tc>
        <w:tc>
          <w:tcPr>
            <w:tcW w:w="1369" w:type="dxa"/>
            <w:vAlign w:val="center"/>
          </w:tcPr>
          <w:p w:rsidR="00F346EE" w:rsidRPr="002F19DE" w:rsidRDefault="00F346EE" w:rsidP="003C3F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19DE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общ</w:t>
            </w:r>
          </w:p>
          <w:p w:rsidR="00F346EE" w:rsidRPr="002F19DE" w:rsidRDefault="00F346EE" w:rsidP="003C3F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нМоль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гтк</w:t>
            </w:r>
            <w:proofErr w:type="spellEnd"/>
          </w:p>
        </w:tc>
        <w:tc>
          <w:tcPr>
            <w:tcW w:w="1402" w:type="dxa"/>
            <w:vAlign w:val="center"/>
          </w:tcPr>
          <w:p w:rsidR="00F346EE" w:rsidRPr="002F19DE" w:rsidRDefault="00F346EE" w:rsidP="003C3F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19DE">
              <w:rPr>
                <w:rFonts w:ascii="Times New Roman" w:hAnsi="Times New Roman"/>
                <w:sz w:val="20"/>
                <w:szCs w:val="20"/>
              </w:rPr>
              <w:t>Тсв</w:t>
            </w:r>
            <w:proofErr w:type="spellEnd"/>
            <w:r w:rsidRPr="002F19D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346EE" w:rsidRPr="002F19DE" w:rsidRDefault="00F346EE" w:rsidP="003C3F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пМоль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гтк</w:t>
            </w:r>
            <w:proofErr w:type="spellEnd"/>
          </w:p>
        </w:tc>
        <w:tc>
          <w:tcPr>
            <w:tcW w:w="1188" w:type="dxa"/>
          </w:tcPr>
          <w:p w:rsidR="00F346EE" w:rsidRPr="000F63BE" w:rsidRDefault="00F346EE" w:rsidP="003C3F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63BE">
              <w:rPr>
                <w:rFonts w:ascii="Times New Roman" w:hAnsi="Times New Roman"/>
                <w:sz w:val="20"/>
                <w:szCs w:val="20"/>
              </w:rPr>
              <w:t>ССГ</w:t>
            </w:r>
          </w:p>
          <w:p w:rsidR="00F346EE" w:rsidRPr="00095524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нМоль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гтк</w:t>
            </w:r>
            <w:proofErr w:type="spellEnd"/>
          </w:p>
        </w:tc>
      </w:tr>
      <w:tr w:rsidR="00F346EE" w:rsidTr="003C3F33">
        <w:trPr>
          <w:trHeight w:val="283"/>
        </w:trPr>
        <w:tc>
          <w:tcPr>
            <w:tcW w:w="134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3841">
              <w:rPr>
                <w:rFonts w:ascii="Times New Roman" w:hAnsi="Times New Roman"/>
                <w:sz w:val="24"/>
                <w:szCs w:val="24"/>
              </w:rPr>
              <w:t>Интактная</w:t>
            </w:r>
            <w:proofErr w:type="spellEnd"/>
            <w:r w:rsidRPr="00A63841">
              <w:rPr>
                <w:rFonts w:ascii="Times New Roman" w:hAnsi="Times New Roman"/>
                <w:sz w:val="24"/>
                <w:szCs w:val="24"/>
              </w:rPr>
              <w:t xml:space="preserve"> кожа</w:t>
            </w:r>
          </w:p>
        </w:tc>
        <w:tc>
          <w:tcPr>
            <w:tcW w:w="140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0,57±0,04</w:t>
            </w:r>
          </w:p>
        </w:tc>
        <w:tc>
          <w:tcPr>
            <w:tcW w:w="136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1,2±0,11</w:t>
            </w:r>
          </w:p>
        </w:tc>
        <w:tc>
          <w:tcPr>
            <w:tcW w:w="149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262,4±</w:t>
            </w:r>
            <w:r>
              <w:rPr>
                <w:rFonts w:ascii="Times New Roman" w:hAnsi="Times New Roman"/>
                <w:sz w:val="24"/>
                <w:szCs w:val="24"/>
              </w:rPr>
              <w:t>21,1</w:t>
            </w:r>
          </w:p>
        </w:tc>
        <w:tc>
          <w:tcPr>
            <w:tcW w:w="136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12,8±1,0</w:t>
            </w:r>
          </w:p>
        </w:tc>
        <w:tc>
          <w:tcPr>
            <w:tcW w:w="140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0,78±0,05</w:t>
            </w:r>
          </w:p>
        </w:tc>
        <w:tc>
          <w:tcPr>
            <w:tcW w:w="1188" w:type="dxa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3,3±0,2</w:t>
            </w:r>
          </w:p>
        </w:tc>
      </w:tr>
      <w:tr w:rsidR="00F346EE" w:rsidTr="003C3F33">
        <w:tc>
          <w:tcPr>
            <w:tcW w:w="8383" w:type="dxa"/>
            <w:gridSpan w:val="6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188" w:type="dxa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6EE" w:rsidTr="003C3F33">
        <w:tc>
          <w:tcPr>
            <w:tcW w:w="134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Кожа</w:t>
            </w:r>
          </w:p>
        </w:tc>
        <w:tc>
          <w:tcPr>
            <w:tcW w:w="140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0,62±0,0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9" w:type="dxa"/>
            <w:vAlign w:val="center"/>
          </w:tcPr>
          <w:p w:rsidR="00F346EE" w:rsidRPr="00F94530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2,1±0,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9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321,5±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63841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1369" w:type="dxa"/>
            <w:vAlign w:val="center"/>
          </w:tcPr>
          <w:p w:rsidR="00F346EE" w:rsidRPr="00F94530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18,2±1,5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0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0,85±0,0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8" w:type="dxa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5,4±0,35</w:t>
            </w:r>
            <w:r w:rsidRPr="00A6384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346EE" w:rsidTr="003C3F33">
        <w:tc>
          <w:tcPr>
            <w:tcW w:w="8383" w:type="dxa"/>
            <w:gridSpan w:val="6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1188" w:type="dxa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6EE" w:rsidTr="003C3F33">
        <w:tc>
          <w:tcPr>
            <w:tcW w:w="134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Кожа</w:t>
            </w:r>
          </w:p>
        </w:tc>
        <w:tc>
          <w:tcPr>
            <w:tcW w:w="140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0,68±0,0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9" w:type="dxa"/>
            <w:vAlign w:val="center"/>
          </w:tcPr>
          <w:p w:rsidR="00F346EE" w:rsidRPr="007B45E0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3,13±0,3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1492" w:type="dxa"/>
            <w:vAlign w:val="center"/>
          </w:tcPr>
          <w:p w:rsidR="00F346EE" w:rsidRPr="007B45E0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353±25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1,3</w:t>
            </w:r>
          </w:p>
        </w:tc>
        <w:tc>
          <w:tcPr>
            <w:tcW w:w="136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14,4±1,3</w:t>
            </w:r>
          </w:p>
        </w:tc>
        <w:tc>
          <w:tcPr>
            <w:tcW w:w="1402" w:type="dxa"/>
            <w:vAlign w:val="center"/>
          </w:tcPr>
          <w:p w:rsidR="00F346EE" w:rsidRPr="007B45E0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0,55±0,04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1188" w:type="dxa"/>
            <w:vAlign w:val="center"/>
          </w:tcPr>
          <w:p w:rsidR="00F346EE" w:rsidRPr="00A63841" w:rsidRDefault="00F346EE" w:rsidP="003C3F3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5,4±0,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63841">
              <w:rPr>
                <w:rFonts w:ascii="Times New Roman" w:hAnsi="Times New Roman"/>
                <w:sz w:val="24"/>
                <w:szCs w:val="24"/>
              </w:rPr>
              <w:t>4</w:t>
            </w:r>
            <w:r w:rsidRPr="00A6384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346EE" w:rsidTr="003C3F33">
        <w:tc>
          <w:tcPr>
            <w:tcW w:w="134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Опухоль</w:t>
            </w:r>
          </w:p>
        </w:tc>
        <w:tc>
          <w:tcPr>
            <w:tcW w:w="140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0,63±0,0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9" w:type="dxa"/>
            <w:vAlign w:val="center"/>
          </w:tcPr>
          <w:p w:rsidR="00F346EE" w:rsidRPr="007B45E0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0,83±0,05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92" w:type="dxa"/>
            <w:vAlign w:val="center"/>
          </w:tcPr>
          <w:p w:rsidR="00F346EE" w:rsidRPr="007B45E0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519,3±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A63841">
              <w:rPr>
                <w:rFonts w:ascii="Times New Roman" w:hAnsi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6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13,1±1,1</w:t>
            </w:r>
          </w:p>
        </w:tc>
        <w:tc>
          <w:tcPr>
            <w:tcW w:w="140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0,72±0,06</w:t>
            </w:r>
          </w:p>
        </w:tc>
        <w:tc>
          <w:tcPr>
            <w:tcW w:w="1188" w:type="dxa"/>
            <w:vAlign w:val="center"/>
          </w:tcPr>
          <w:p w:rsidR="00F346EE" w:rsidRPr="00536DB1" w:rsidRDefault="00F346EE" w:rsidP="003C3F3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5,1±0,4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346EE" w:rsidTr="003C3F33">
        <w:tc>
          <w:tcPr>
            <w:tcW w:w="134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384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63841">
              <w:rPr>
                <w:rFonts w:ascii="Times New Roman" w:hAnsi="Times New Roman"/>
                <w:sz w:val="24"/>
                <w:szCs w:val="24"/>
              </w:rPr>
              <w:t>/зона</w:t>
            </w:r>
          </w:p>
        </w:tc>
        <w:tc>
          <w:tcPr>
            <w:tcW w:w="140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0,63±0,0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9" w:type="dxa"/>
            <w:vAlign w:val="center"/>
          </w:tcPr>
          <w:p w:rsidR="00F346EE" w:rsidRPr="007B45E0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1,2±0,1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92" w:type="dxa"/>
            <w:vAlign w:val="center"/>
          </w:tcPr>
          <w:p w:rsidR="00F346EE" w:rsidRPr="007B45E0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361,5±</w:t>
            </w:r>
            <w:r>
              <w:rPr>
                <w:rFonts w:ascii="Times New Roman" w:hAnsi="Times New Roman"/>
                <w:sz w:val="24"/>
                <w:szCs w:val="24"/>
              </w:rPr>
              <w:t>31,1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1,3</w:t>
            </w:r>
          </w:p>
        </w:tc>
        <w:tc>
          <w:tcPr>
            <w:tcW w:w="136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12,7±1,0</w:t>
            </w:r>
          </w:p>
        </w:tc>
        <w:tc>
          <w:tcPr>
            <w:tcW w:w="1402" w:type="dxa"/>
            <w:vAlign w:val="center"/>
          </w:tcPr>
          <w:p w:rsidR="00F346EE" w:rsidRPr="007B45E0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0,53±0,0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1,3</w:t>
            </w:r>
          </w:p>
        </w:tc>
        <w:tc>
          <w:tcPr>
            <w:tcW w:w="1188" w:type="dxa"/>
            <w:vAlign w:val="center"/>
          </w:tcPr>
          <w:p w:rsidR="00F346EE" w:rsidRPr="00A63841" w:rsidRDefault="00F346EE" w:rsidP="003C3F3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5,0±0,5</w:t>
            </w:r>
            <w:r w:rsidRPr="00A6384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346EE" w:rsidTr="003C3F33">
        <w:tc>
          <w:tcPr>
            <w:tcW w:w="8383" w:type="dxa"/>
            <w:gridSpan w:val="6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188" w:type="dxa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6EE" w:rsidTr="003C3F33">
        <w:tc>
          <w:tcPr>
            <w:tcW w:w="134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Кожа</w:t>
            </w:r>
          </w:p>
        </w:tc>
        <w:tc>
          <w:tcPr>
            <w:tcW w:w="140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0,71±0,05</w:t>
            </w:r>
            <w:r w:rsidRPr="00A6384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69" w:type="dxa"/>
            <w:vAlign w:val="center"/>
          </w:tcPr>
          <w:p w:rsidR="00F346EE" w:rsidRPr="00536DB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1,63±0,14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149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403,2±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A63841">
              <w:rPr>
                <w:rFonts w:ascii="Times New Roman" w:hAnsi="Times New Roman"/>
                <w:sz w:val="24"/>
                <w:szCs w:val="24"/>
              </w:rPr>
              <w:t>,2</w:t>
            </w:r>
            <w:r w:rsidRPr="00A6384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6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14,7±1,1</w:t>
            </w:r>
          </w:p>
        </w:tc>
        <w:tc>
          <w:tcPr>
            <w:tcW w:w="140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0,45±0,04</w:t>
            </w:r>
            <w:r w:rsidRPr="00A6384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88" w:type="dxa"/>
            <w:vAlign w:val="center"/>
          </w:tcPr>
          <w:p w:rsidR="00F346EE" w:rsidRPr="00536DB1" w:rsidRDefault="00F346EE" w:rsidP="003C3F3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4,2±0,32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</w:t>
            </w:r>
          </w:p>
        </w:tc>
      </w:tr>
      <w:tr w:rsidR="00F346EE" w:rsidTr="003C3F33">
        <w:tc>
          <w:tcPr>
            <w:tcW w:w="134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Опухоль</w:t>
            </w:r>
          </w:p>
        </w:tc>
        <w:tc>
          <w:tcPr>
            <w:tcW w:w="140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0,74±0,04</w:t>
            </w:r>
            <w:r w:rsidRPr="00A6384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6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1,3±0,10</w:t>
            </w:r>
          </w:p>
        </w:tc>
        <w:tc>
          <w:tcPr>
            <w:tcW w:w="149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494,5±</w:t>
            </w:r>
            <w:r>
              <w:rPr>
                <w:rFonts w:ascii="Times New Roman" w:hAnsi="Times New Roman"/>
                <w:sz w:val="24"/>
                <w:szCs w:val="24"/>
              </w:rPr>
              <w:t>30,8</w:t>
            </w:r>
            <w:r w:rsidRPr="00A6384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6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12,8±</w:t>
            </w: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40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0,37±0,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63841">
              <w:rPr>
                <w:rFonts w:ascii="Times New Roman" w:hAnsi="Times New Roman"/>
                <w:sz w:val="24"/>
                <w:szCs w:val="24"/>
              </w:rPr>
              <w:t>3</w:t>
            </w:r>
            <w:r w:rsidRPr="00A6384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,2</w:t>
            </w:r>
          </w:p>
        </w:tc>
        <w:tc>
          <w:tcPr>
            <w:tcW w:w="1188" w:type="dxa"/>
            <w:vAlign w:val="center"/>
          </w:tcPr>
          <w:p w:rsidR="00F346EE" w:rsidRPr="00536DB1" w:rsidRDefault="00F346EE" w:rsidP="003C3F3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4,9±0,4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346EE" w:rsidTr="003C3F33">
        <w:tc>
          <w:tcPr>
            <w:tcW w:w="134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384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63841">
              <w:rPr>
                <w:rFonts w:ascii="Times New Roman" w:hAnsi="Times New Roman"/>
                <w:sz w:val="24"/>
                <w:szCs w:val="24"/>
              </w:rPr>
              <w:t>/зона</w:t>
            </w:r>
          </w:p>
        </w:tc>
        <w:tc>
          <w:tcPr>
            <w:tcW w:w="140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A63841">
              <w:rPr>
                <w:rFonts w:ascii="Times New Roman" w:hAnsi="Times New Roman"/>
                <w:sz w:val="24"/>
                <w:szCs w:val="24"/>
              </w:rPr>
              <w:t>±0,05</w:t>
            </w:r>
            <w:r w:rsidRPr="00A6384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6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1,54±0,15</w:t>
            </w:r>
          </w:p>
        </w:tc>
        <w:tc>
          <w:tcPr>
            <w:tcW w:w="149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389±</w:t>
            </w:r>
            <w:r>
              <w:rPr>
                <w:rFonts w:ascii="Times New Roman" w:hAnsi="Times New Roman"/>
                <w:sz w:val="24"/>
                <w:szCs w:val="24"/>
              </w:rPr>
              <w:t>26,7</w:t>
            </w:r>
            <w:r w:rsidRPr="00A6384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6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15,4±1,0</w:t>
            </w:r>
          </w:p>
        </w:tc>
        <w:tc>
          <w:tcPr>
            <w:tcW w:w="1402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0,49±0,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A6384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88" w:type="dxa"/>
            <w:vAlign w:val="center"/>
          </w:tcPr>
          <w:p w:rsidR="00F346EE" w:rsidRPr="00536DB1" w:rsidRDefault="00F346EE" w:rsidP="003C3F3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3,8±0,28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</w:tr>
      <w:tr w:rsidR="00F346EE" w:rsidTr="003C3F33">
        <w:tc>
          <w:tcPr>
            <w:tcW w:w="8383" w:type="dxa"/>
            <w:gridSpan w:val="6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188" w:type="dxa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6EE" w:rsidTr="003C3F33">
        <w:tc>
          <w:tcPr>
            <w:tcW w:w="134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Кожа</w:t>
            </w:r>
          </w:p>
        </w:tc>
        <w:tc>
          <w:tcPr>
            <w:tcW w:w="1402" w:type="dxa"/>
            <w:vAlign w:val="center"/>
          </w:tcPr>
          <w:p w:rsidR="00F346EE" w:rsidRPr="007B45E0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0,71</w:t>
            </w:r>
            <w:r>
              <w:rPr>
                <w:rFonts w:ascii="Times New Roman" w:hAnsi="Times New Roman"/>
                <w:sz w:val="24"/>
                <w:szCs w:val="24"/>
              </w:rPr>
              <w:t>±0,05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69" w:type="dxa"/>
            <w:vAlign w:val="center"/>
          </w:tcPr>
          <w:p w:rsidR="00F346EE" w:rsidRPr="00536DB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1,14</w:t>
            </w:r>
            <w:r>
              <w:rPr>
                <w:rFonts w:ascii="Times New Roman" w:hAnsi="Times New Roman"/>
                <w:sz w:val="24"/>
                <w:szCs w:val="24"/>
              </w:rPr>
              <w:t>±0,10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492" w:type="dxa"/>
            <w:vAlign w:val="center"/>
          </w:tcPr>
          <w:p w:rsidR="00F346EE" w:rsidRPr="00536DB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424,2</w:t>
            </w:r>
            <w:r>
              <w:rPr>
                <w:rFonts w:ascii="Times New Roman" w:hAnsi="Times New Roman"/>
                <w:sz w:val="24"/>
                <w:szCs w:val="24"/>
              </w:rPr>
              <w:t>±38,5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1,3</w:t>
            </w:r>
          </w:p>
        </w:tc>
        <w:tc>
          <w:tcPr>
            <w:tcW w:w="1369" w:type="dxa"/>
            <w:vAlign w:val="center"/>
          </w:tcPr>
          <w:p w:rsidR="00F346EE" w:rsidRPr="00536DB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14,8±</w:t>
            </w:r>
            <w:r>
              <w:rPr>
                <w:rFonts w:ascii="Times New Roman" w:hAnsi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02" w:type="dxa"/>
            <w:vAlign w:val="center"/>
          </w:tcPr>
          <w:p w:rsidR="00F346EE" w:rsidRPr="00E05C98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0,59</w:t>
            </w:r>
            <w:r>
              <w:rPr>
                <w:rFonts w:ascii="Times New Roman" w:hAnsi="Times New Roman"/>
                <w:sz w:val="24"/>
                <w:szCs w:val="24"/>
              </w:rPr>
              <w:t>±0,04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1188" w:type="dxa"/>
            <w:vAlign w:val="center"/>
          </w:tcPr>
          <w:p w:rsidR="00F346EE" w:rsidRPr="00E05C98" w:rsidRDefault="00F346EE" w:rsidP="003C3F3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5,8</w:t>
            </w:r>
            <w:r>
              <w:rPr>
                <w:rFonts w:ascii="Times New Roman" w:hAnsi="Times New Roman"/>
                <w:sz w:val="24"/>
                <w:szCs w:val="24"/>
              </w:rPr>
              <w:t>±0,45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</w:t>
            </w:r>
          </w:p>
        </w:tc>
      </w:tr>
      <w:tr w:rsidR="00F346EE" w:rsidTr="003C3F33">
        <w:tc>
          <w:tcPr>
            <w:tcW w:w="134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Опухоль</w:t>
            </w:r>
          </w:p>
        </w:tc>
        <w:tc>
          <w:tcPr>
            <w:tcW w:w="1402" w:type="dxa"/>
            <w:vAlign w:val="center"/>
          </w:tcPr>
          <w:p w:rsidR="00F346EE" w:rsidRPr="007B45E0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0,7</w:t>
            </w:r>
            <w:r>
              <w:rPr>
                <w:rFonts w:ascii="Times New Roman" w:hAnsi="Times New Roman"/>
                <w:sz w:val="24"/>
                <w:szCs w:val="24"/>
              </w:rPr>
              <w:t>4±0,04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69" w:type="dxa"/>
            <w:vAlign w:val="center"/>
          </w:tcPr>
          <w:p w:rsidR="00F346EE" w:rsidRPr="00536DB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1,8</w:t>
            </w:r>
            <w:r>
              <w:rPr>
                <w:rFonts w:ascii="Times New Roman" w:hAnsi="Times New Roman"/>
                <w:sz w:val="24"/>
                <w:szCs w:val="24"/>
              </w:rPr>
              <w:t>±0,15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1492" w:type="dxa"/>
            <w:vAlign w:val="center"/>
          </w:tcPr>
          <w:p w:rsidR="00F346EE" w:rsidRPr="00536DB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564</w:t>
            </w:r>
            <w:r>
              <w:rPr>
                <w:rFonts w:ascii="Times New Roman" w:hAnsi="Times New Roman"/>
                <w:sz w:val="24"/>
                <w:szCs w:val="24"/>
              </w:rPr>
              <w:t>±48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69" w:type="dxa"/>
            <w:vAlign w:val="center"/>
          </w:tcPr>
          <w:p w:rsidR="00F346EE" w:rsidRPr="00536DB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9,98</w:t>
            </w:r>
            <w:r>
              <w:rPr>
                <w:rFonts w:ascii="Times New Roman" w:hAnsi="Times New Roman"/>
                <w:sz w:val="24"/>
                <w:szCs w:val="24"/>
              </w:rPr>
              <w:t>±0,8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1402" w:type="dxa"/>
            <w:vAlign w:val="center"/>
          </w:tcPr>
          <w:p w:rsidR="00F346EE" w:rsidRPr="00E05C98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0,42</w:t>
            </w:r>
            <w:r>
              <w:rPr>
                <w:rFonts w:ascii="Times New Roman" w:hAnsi="Times New Roman"/>
                <w:sz w:val="24"/>
                <w:szCs w:val="24"/>
              </w:rPr>
              <w:t>±0,03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88" w:type="dxa"/>
            <w:vAlign w:val="center"/>
          </w:tcPr>
          <w:p w:rsidR="00F346EE" w:rsidRPr="00E05C98" w:rsidRDefault="00F346EE" w:rsidP="003C3F3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4,9</w:t>
            </w:r>
            <w:r>
              <w:rPr>
                <w:rFonts w:ascii="Times New Roman" w:hAnsi="Times New Roman"/>
                <w:sz w:val="24"/>
                <w:szCs w:val="24"/>
              </w:rPr>
              <w:t>±0,35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346EE" w:rsidTr="003C3F33">
        <w:tc>
          <w:tcPr>
            <w:tcW w:w="1349" w:type="dxa"/>
            <w:vAlign w:val="center"/>
          </w:tcPr>
          <w:p w:rsidR="00F346EE" w:rsidRPr="00A6384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384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63841">
              <w:rPr>
                <w:rFonts w:ascii="Times New Roman" w:hAnsi="Times New Roman"/>
                <w:sz w:val="24"/>
                <w:szCs w:val="24"/>
              </w:rPr>
              <w:t>/зона</w:t>
            </w:r>
          </w:p>
        </w:tc>
        <w:tc>
          <w:tcPr>
            <w:tcW w:w="1402" w:type="dxa"/>
            <w:vAlign w:val="center"/>
          </w:tcPr>
          <w:p w:rsidR="00F346EE" w:rsidRPr="007B45E0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72±0,05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69" w:type="dxa"/>
            <w:vAlign w:val="center"/>
          </w:tcPr>
          <w:p w:rsidR="00F346EE" w:rsidRPr="00536DB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1,03</w:t>
            </w:r>
            <w:r>
              <w:rPr>
                <w:rFonts w:ascii="Times New Roman" w:hAnsi="Times New Roman"/>
                <w:sz w:val="24"/>
                <w:szCs w:val="24"/>
              </w:rPr>
              <w:t>±0,09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492" w:type="dxa"/>
            <w:vAlign w:val="center"/>
          </w:tcPr>
          <w:p w:rsidR="00F346EE" w:rsidRPr="00536DB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441,5</w:t>
            </w:r>
            <w:r>
              <w:rPr>
                <w:rFonts w:ascii="Times New Roman" w:hAnsi="Times New Roman"/>
                <w:sz w:val="24"/>
                <w:szCs w:val="24"/>
              </w:rPr>
              <w:t>±35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1,3</w:t>
            </w:r>
          </w:p>
        </w:tc>
        <w:tc>
          <w:tcPr>
            <w:tcW w:w="1369" w:type="dxa"/>
            <w:vAlign w:val="center"/>
          </w:tcPr>
          <w:p w:rsidR="00F346EE" w:rsidRPr="00536DB1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13,4</w:t>
            </w:r>
            <w:r>
              <w:rPr>
                <w:rFonts w:ascii="Times New Roman" w:hAnsi="Times New Roman"/>
                <w:sz w:val="24"/>
                <w:szCs w:val="24"/>
              </w:rPr>
              <w:t>±1,0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02" w:type="dxa"/>
            <w:vAlign w:val="center"/>
          </w:tcPr>
          <w:p w:rsidR="00F346EE" w:rsidRPr="00E05C98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0,42</w:t>
            </w:r>
            <w:r>
              <w:rPr>
                <w:rFonts w:ascii="Times New Roman" w:hAnsi="Times New Roman"/>
                <w:sz w:val="24"/>
                <w:szCs w:val="24"/>
              </w:rPr>
              <w:t>±0,03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88" w:type="dxa"/>
            <w:vAlign w:val="center"/>
          </w:tcPr>
          <w:p w:rsidR="00F346EE" w:rsidRPr="00E05C98" w:rsidRDefault="00F346EE" w:rsidP="003C3F3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63841">
              <w:rPr>
                <w:rFonts w:ascii="Times New Roman" w:hAnsi="Times New Roman"/>
                <w:sz w:val="24"/>
                <w:szCs w:val="24"/>
              </w:rPr>
              <w:t>2,6</w:t>
            </w:r>
            <w:r>
              <w:rPr>
                <w:rFonts w:ascii="Times New Roman" w:hAnsi="Times New Roman"/>
                <w:sz w:val="24"/>
                <w:szCs w:val="24"/>
              </w:rPr>
              <w:t>±0,21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1,2,3</w:t>
            </w:r>
          </w:p>
        </w:tc>
      </w:tr>
    </w:tbl>
    <w:p w:rsidR="00F346EE" w:rsidRDefault="00F346EE" w:rsidP="00F346EE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25745F">
        <w:rPr>
          <w:rFonts w:ascii="Times New Roman" w:hAnsi="Times New Roman"/>
          <w:b/>
          <w:sz w:val="20"/>
          <w:szCs w:val="20"/>
        </w:rPr>
        <w:t>Примечание</w:t>
      </w:r>
      <w:r>
        <w:rPr>
          <w:rFonts w:ascii="Times New Roman" w:hAnsi="Times New Roman"/>
          <w:sz w:val="20"/>
          <w:szCs w:val="20"/>
        </w:rPr>
        <w:t xml:space="preserve">:1 – достоверно по отношению к показателям в интактной коже </w:t>
      </w:r>
      <w:proofErr w:type="gramStart"/>
      <w:r>
        <w:rPr>
          <w:rFonts w:ascii="Times New Roman" w:hAnsi="Times New Roman"/>
          <w:sz w:val="20"/>
          <w:szCs w:val="20"/>
        </w:rPr>
        <w:t>р</w:t>
      </w:r>
      <w:proofErr w:type="gramEnd"/>
      <w:r>
        <w:rPr>
          <w:rFonts w:ascii="Times New Roman" w:hAnsi="Times New Roman"/>
          <w:sz w:val="20"/>
          <w:szCs w:val="20"/>
        </w:rPr>
        <w:t>&lt;0,05-0,01; 2- достоверно по сравнению с такими же образцами на предыдущем этапе исследования р&lt;0,05-0,01; 3 – достоверно по сравнению с опухолью на этом же этапе исследования р&lt;0,05-0,01.</w:t>
      </w:r>
    </w:p>
    <w:p w:rsidR="00F346EE" w:rsidRDefault="00F346EE"/>
    <w:p w:rsidR="00F346EE" w:rsidRDefault="00F346EE"/>
    <w:p w:rsidR="00F346EE" w:rsidRDefault="00F346EE"/>
    <w:p w:rsidR="00F346EE" w:rsidRDefault="00F346EE"/>
    <w:p w:rsidR="00F346EE" w:rsidRDefault="00F346EE"/>
    <w:p w:rsidR="00F346EE" w:rsidRDefault="00F346EE"/>
    <w:p w:rsidR="00F346EE" w:rsidRDefault="00F346EE"/>
    <w:p w:rsidR="00F346EE" w:rsidRDefault="00F346EE"/>
    <w:p w:rsidR="00F346EE" w:rsidRDefault="00F346EE"/>
    <w:p w:rsidR="00F346EE" w:rsidRDefault="00F346EE" w:rsidP="00F346EE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2</w:t>
      </w:r>
    </w:p>
    <w:p w:rsidR="00F346EE" w:rsidRPr="00963EC5" w:rsidRDefault="00F346EE" w:rsidP="00F346EE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Коэффициенты соотношения эстрогенов и андрогенов в коже, опухоли и перифокальной зоне в динамике роста меланомы В16/</w:t>
      </w:r>
      <w:r>
        <w:rPr>
          <w:rFonts w:ascii="Times New Roman" w:hAnsi="Times New Roman"/>
          <w:sz w:val="24"/>
          <w:szCs w:val="24"/>
          <w:lang w:val="en-US"/>
        </w:rPr>
        <w:t>F</w:t>
      </w:r>
      <w:r>
        <w:rPr>
          <w:rFonts w:ascii="Times New Roman" w:hAnsi="Times New Roman"/>
          <w:sz w:val="24"/>
          <w:szCs w:val="24"/>
        </w:rPr>
        <w:t>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346EE" w:rsidTr="003C3F33">
        <w:tc>
          <w:tcPr>
            <w:tcW w:w="2392" w:type="dxa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Start"/>
            <w:r w:rsidRPr="00CC4A79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C4A79">
              <w:rPr>
                <w:rFonts w:ascii="Times New Roman" w:hAnsi="Times New Roman"/>
                <w:sz w:val="24"/>
                <w:szCs w:val="24"/>
              </w:rPr>
              <w:t>+Е2/Е3</w:t>
            </w:r>
          </w:p>
        </w:tc>
        <w:tc>
          <w:tcPr>
            <w:tcW w:w="2393" w:type="dxa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Т/</w:t>
            </w:r>
            <w:proofErr w:type="spellStart"/>
            <w:r w:rsidRPr="00CC4A79">
              <w:rPr>
                <w:rFonts w:ascii="Times New Roman" w:hAnsi="Times New Roman"/>
                <w:sz w:val="24"/>
                <w:szCs w:val="24"/>
              </w:rPr>
              <w:t>Еакт</w:t>
            </w:r>
            <w:proofErr w:type="spellEnd"/>
          </w:p>
        </w:tc>
        <w:tc>
          <w:tcPr>
            <w:tcW w:w="2393" w:type="dxa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A79">
              <w:rPr>
                <w:rFonts w:ascii="Times New Roman" w:hAnsi="Times New Roman"/>
                <w:sz w:val="24"/>
                <w:szCs w:val="24"/>
              </w:rPr>
              <w:t>Тсв</w:t>
            </w:r>
            <w:proofErr w:type="spellEnd"/>
            <w:r w:rsidRPr="00CC4A7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C4A79">
              <w:rPr>
                <w:rFonts w:ascii="Times New Roman" w:hAnsi="Times New Roman"/>
                <w:sz w:val="24"/>
                <w:szCs w:val="24"/>
              </w:rPr>
              <w:t>Еакт</w:t>
            </w:r>
            <w:proofErr w:type="spellEnd"/>
          </w:p>
        </w:tc>
      </w:tr>
      <w:tr w:rsidR="00F346EE" w:rsidTr="003C3F33">
        <w:tc>
          <w:tcPr>
            <w:tcW w:w="2392" w:type="dxa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A79">
              <w:rPr>
                <w:rFonts w:ascii="Times New Roman" w:hAnsi="Times New Roman"/>
                <w:sz w:val="24"/>
                <w:szCs w:val="24"/>
              </w:rPr>
              <w:t>Интакная</w:t>
            </w:r>
            <w:proofErr w:type="spellEnd"/>
            <w:r w:rsidRPr="00CC4A79">
              <w:rPr>
                <w:rFonts w:ascii="Times New Roman" w:hAnsi="Times New Roman"/>
                <w:sz w:val="24"/>
                <w:szCs w:val="24"/>
              </w:rPr>
              <w:t xml:space="preserve"> кожа</w:t>
            </w:r>
          </w:p>
        </w:tc>
        <w:tc>
          <w:tcPr>
            <w:tcW w:w="2393" w:type="dxa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0,69</w:t>
            </w:r>
            <w:r>
              <w:rPr>
                <w:rFonts w:ascii="Times New Roman" w:hAnsi="Times New Roman"/>
                <w:sz w:val="24"/>
                <w:szCs w:val="24"/>
              </w:rPr>
              <w:t>±0,05</w:t>
            </w:r>
          </w:p>
        </w:tc>
        <w:tc>
          <w:tcPr>
            <w:tcW w:w="2393" w:type="dxa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18,6</w:t>
            </w:r>
            <w:r>
              <w:rPr>
                <w:rFonts w:ascii="Times New Roman" w:hAnsi="Times New Roman"/>
                <w:sz w:val="24"/>
                <w:szCs w:val="24"/>
              </w:rPr>
              <w:t>±1,7</w:t>
            </w:r>
          </w:p>
        </w:tc>
        <w:tc>
          <w:tcPr>
            <w:tcW w:w="2393" w:type="dxa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1,13</w:t>
            </w:r>
            <w:r>
              <w:rPr>
                <w:rFonts w:ascii="Times New Roman" w:hAnsi="Times New Roman"/>
                <w:sz w:val="24"/>
                <w:szCs w:val="24"/>
              </w:rPr>
              <w:t>±0,11</w:t>
            </w:r>
          </w:p>
        </w:tc>
      </w:tr>
      <w:tr w:rsidR="00F346EE" w:rsidTr="003C3F33">
        <w:tc>
          <w:tcPr>
            <w:tcW w:w="2392" w:type="dxa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Кожа 1 неделя</w:t>
            </w:r>
          </w:p>
        </w:tc>
        <w:tc>
          <w:tcPr>
            <w:tcW w:w="2393" w:type="dxa"/>
          </w:tcPr>
          <w:p w:rsidR="00F346EE" w:rsidRPr="0025745F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±0,04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393" w:type="dxa"/>
          </w:tcPr>
          <w:p w:rsidR="00F346EE" w:rsidRPr="0025745F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40,4</w:t>
            </w:r>
            <w:r>
              <w:rPr>
                <w:rFonts w:ascii="Times New Roman" w:hAnsi="Times New Roman"/>
                <w:sz w:val="24"/>
                <w:szCs w:val="24"/>
              </w:rPr>
              <w:t>±3,5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393" w:type="dxa"/>
          </w:tcPr>
          <w:p w:rsidR="00F346EE" w:rsidRPr="0025745F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1,9</w:t>
            </w:r>
            <w:r>
              <w:rPr>
                <w:rFonts w:ascii="Times New Roman" w:hAnsi="Times New Roman"/>
                <w:sz w:val="24"/>
                <w:szCs w:val="24"/>
              </w:rPr>
              <w:t>±0,14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346EE" w:rsidTr="003C3F33">
        <w:tc>
          <w:tcPr>
            <w:tcW w:w="9571" w:type="dxa"/>
            <w:gridSpan w:val="4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</w:tr>
      <w:tr w:rsidR="00F346EE" w:rsidTr="003C3F33">
        <w:tc>
          <w:tcPr>
            <w:tcW w:w="2392" w:type="dxa"/>
            <w:vAlign w:val="center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Кожа</w:t>
            </w:r>
          </w:p>
        </w:tc>
        <w:tc>
          <w:tcPr>
            <w:tcW w:w="2393" w:type="dxa"/>
          </w:tcPr>
          <w:p w:rsidR="00F346EE" w:rsidRPr="0025745F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0,33±0,03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2393" w:type="dxa"/>
          </w:tcPr>
          <w:p w:rsidR="00F346EE" w:rsidRPr="0025745F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43,6±3,9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1,3</w:t>
            </w:r>
          </w:p>
        </w:tc>
        <w:tc>
          <w:tcPr>
            <w:tcW w:w="2393" w:type="dxa"/>
          </w:tcPr>
          <w:p w:rsidR="00F346EE" w:rsidRPr="0025745F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1,7±0,15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1,3</w:t>
            </w:r>
          </w:p>
        </w:tc>
      </w:tr>
      <w:tr w:rsidR="00F346EE" w:rsidTr="003C3F33">
        <w:tc>
          <w:tcPr>
            <w:tcW w:w="2392" w:type="dxa"/>
            <w:vAlign w:val="center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Опухоль</w:t>
            </w:r>
          </w:p>
        </w:tc>
        <w:tc>
          <w:tcPr>
            <w:tcW w:w="2393" w:type="dxa"/>
          </w:tcPr>
          <w:p w:rsidR="00F346EE" w:rsidRPr="0025745F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1,38±0,11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393" w:type="dxa"/>
          </w:tcPr>
          <w:p w:rsidR="00F346EE" w:rsidRPr="0025745F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9,5±0,7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393" w:type="dxa"/>
          </w:tcPr>
          <w:p w:rsidR="00F346EE" w:rsidRPr="0025745F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0,52±0,04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346EE" w:rsidTr="003C3F33">
        <w:tc>
          <w:tcPr>
            <w:tcW w:w="2392" w:type="dxa"/>
            <w:vAlign w:val="center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4A7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C4A79">
              <w:rPr>
                <w:rFonts w:ascii="Times New Roman" w:hAnsi="Times New Roman"/>
                <w:sz w:val="24"/>
                <w:szCs w:val="24"/>
              </w:rPr>
              <w:t>/зона</w:t>
            </w:r>
          </w:p>
        </w:tc>
        <w:tc>
          <w:tcPr>
            <w:tcW w:w="2393" w:type="dxa"/>
          </w:tcPr>
          <w:p w:rsidR="00F346EE" w:rsidRPr="0025745F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0,83±0,06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93" w:type="dxa"/>
          </w:tcPr>
          <w:p w:rsidR="00F346EE" w:rsidRPr="0025745F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15,3±1,2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93" w:type="dxa"/>
          </w:tcPr>
          <w:p w:rsidR="00F346EE" w:rsidRPr="0025745F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0,63±0,05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346EE" w:rsidTr="003C3F33">
        <w:tc>
          <w:tcPr>
            <w:tcW w:w="9571" w:type="dxa"/>
            <w:gridSpan w:val="4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</w:tr>
      <w:tr w:rsidR="00F346EE" w:rsidTr="003C3F33">
        <w:tc>
          <w:tcPr>
            <w:tcW w:w="2392" w:type="dxa"/>
            <w:vAlign w:val="center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Кожа</w:t>
            </w:r>
          </w:p>
        </w:tc>
        <w:tc>
          <w:tcPr>
            <w:tcW w:w="2393" w:type="dxa"/>
          </w:tcPr>
          <w:p w:rsidR="00F346EE" w:rsidRPr="0025745F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0,68±0,06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93" w:type="dxa"/>
          </w:tcPr>
          <w:p w:rsidR="00F346EE" w:rsidRPr="0025745F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21,6±1,9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93" w:type="dxa"/>
          </w:tcPr>
          <w:p w:rsidR="00F346EE" w:rsidRPr="0025745F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0,66±0,05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1,2,3</w:t>
            </w:r>
          </w:p>
        </w:tc>
      </w:tr>
      <w:tr w:rsidR="00F346EE" w:rsidTr="003C3F33">
        <w:tc>
          <w:tcPr>
            <w:tcW w:w="2392" w:type="dxa"/>
            <w:vAlign w:val="center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Опухоль</w:t>
            </w:r>
          </w:p>
        </w:tc>
        <w:tc>
          <w:tcPr>
            <w:tcW w:w="2393" w:type="dxa"/>
          </w:tcPr>
          <w:p w:rsidR="00F346EE" w:rsidRPr="00586A2E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0,94±0,07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2393" w:type="dxa"/>
          </w:tcPr>
          <w:p w:rsidR="00F346EE" w:rsidRPr="00586A2E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13,6±1,0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2393" w:type="dxa"/>
          </w:tcPr>
          <w:p w:rsidR="00F346EE" w:rsidRPr="00586A2E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0,39±0,03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</w:t>
            </w:r>
          </w:p>
        </w:tc>
      </w:tr>
      <w:tr w:rsidR="00F346EE" w:rsidTr="003C3F33">
        <w:tc>
          <w:tcPr>
            <w:tcW w:w="2392" w:type="dxa"/>
            <w:vAlign w:val="center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4A7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C4A79">
              <w:rPr>
                <w:rFonts w:ascii="Times New Roman" w:hAnsi="Times New Roman"/>
                <w:sz w:val="24"/>
                <w:szCs w:val="24"/>
              </w:rPr>
              <w:t>/зона</w:t>
            </w:r>
          </w:p>
        </w:tc>
        <w:tc>
          <w:tcPr>
            <w:tcW w:w="2393" w:type="dxa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0,72±0,05</w:t>
            </w:r>
          </w:p>
        </w:tc>
        <w:tc>
          <w:tcPr>
            <w:tcW w:w="2393" w:type="dxa"/>
          </w:tcPr>
          <w:p w:rsidR="00F346EE" w:rsidRPr="00586A2E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21,4±1,8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2393" w:type="dxa"/>
          </w:tcPr>
          <w:p w:rsidR="00F346EE" w:rsidRPr="00586A2E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0,68±0,05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1,3</w:t>
            </w:r>
          </w:p>
        </w:tc>
      </w:tr>
      <w:tr w:rsidR="00F346EE" w:rsidTr="003C3F33">
        <w:tc>
          <w:tcPr>
            <w:tcW w:w="9571" w:type="dxa"/>
            <w:gridSpan w:val="4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</w:tr>
      <w:tr w:rsidR="00F346EE" w:rsidTr="003C3F33">
        <w:tc>
          <w:tcPr>
            <w:tcW w:w="2392" w:type="dxa"/>
            <w:vAlign w:val="center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Кожа</w:t>
            </w:r>
          </w:p>
        </w:tc>
        <w:tc>
          <w:tcPr>
            <w:tcW w:w="2393" w:type="dxa"/>
          </w:tcPr>
          <w:p w:rsidR="00F346EE" w:rsidRPr="00586A2E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0,99±0,08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2393" w:type="dxa"/>
          </w:tcPr>
          <w:p w:rsidR="00F346EE" w:rsidRPr="00586A2E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15±1,2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93" w:type="dxa"/>
          </w:tcPr>
          <w:p w:rsidR="00F346EE" w:rsidRPr="00586A2E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0,6±0,04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346EE" w:rsidTr="003C3F33">
        <w:tc>
          <w:tcPr>
            <w:tcW w:w="2392" w:type="dxa"/>
            <w:vAlign w:val="center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79">
              <w:rPr>
                <w:rFonts w:ascii="Times New Roman" w:hAnsi="Times New Roman"/>
                <w:sz w:val="24"/>
                <w:szCs w:val="24"/>
              </w:rPr>
              <w:t>Опухоль</w:t>
            </w:r>
          </w:p>
        </w:tc>
        <w:tc>
          <w:tcPr>
            <w:tcW w:w="2393" w:type="dxa"/>
          </w:tcPr>
          <w:p w:rsidR="00F346EE" w:rsidRPr="00586A2E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0,72±0,06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93" w:type="dxa"/>
          </w:tcPr>
          <w:p w:rsidR="00F346EE" w:rsidRPr="00586A2E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13,9±1,1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393" w:type="dxa"/>
          </w:tcPr>
          <w:p w:rsidR="00F346EE" w:rsidRPr="00586A2E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0,58±0,03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346EE" w:rsidTr="003C3F33">
        <w:tc>
          <w:tcPr>
            <w:tcW w:w="2392" w:type="dxa"/>
            <w:vAlign w:val="center"/>
          </w:tcPr>
          <w:p w:rsidR="00F346EE" w:rsidRPr="00CC4A79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4A7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C4A79">
              <w:rPr>
                <w:rFonts w:ascii="Times New Roman" w:hAnsi="Times New Roman"/>
                <w:sz w:val="24"/>
                <w:szCs w:val="24"/>
              </w:rPr>
              <w:t>/зона</w:t>
            </w:r>
          </w:p>
        </w:tc>
        <w:tc>
          <w:tcPr>
            <w:tcW w:w="2393" w:type="dxa"/>
          </w:tcPr>
          <w:p w:rsidR="00F346EE" w:rsidRPr="00586A2E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1,13±0,09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2393" w:type="dxa"/>
          </w:tcPr>
          <w:p w:rsidR="00F346EE" w:rsidRPr="00586A2E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11,9±0,9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2393" w:type="dxa"/>
          </w:tcPr>
          <w:p w:rsidR="00F346EE" w:rsidRPr="00586A2E" w:rsidRDefault="00F346EE" w:rsidP="003C3F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0,37±0,02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1,2,3</w:t>
            </w:r>
          </w:p>
        </w:tc>
      </w:tr>
    </w:tbl>
    <w:p w:rsidR="00F346EE" w:rsidRDefault="00F346EE" w:rsidP="00F346E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5745F">
        <w:rPr>
          <w:rFonts w:ascii="Times New Roman" w:hAnsi="Times New Roman"/>
          <w:b/>
          <w:sz w:val="20"/>
          <w:szCs w:val="20"/>
        </w:rPr>
        <w:t>Примечание</w:t>
      </w:r>
      <w:r>
        <w:rPr>
          <w:rFonts w:ascii="Times New Roman" w:hAnsi="Times New Roman"/>
          <w:sz w:val="20"/>
          <w:szCs w:val="20"/>
        </w:rPr>
        <w:t xml:space="preserve">:1 – достоверно по отношению к показателям в интактной коже </w:t>
      </w:r>
      <w:proofErr w:type="gramStart"/>
      <w:r>
        <w:rPr>
          <w:rFonts w:ascii="Times New Roman" w:hAnsi="Times New Roman"/>
          <w:sz w:val="20"/>
          <w:szCs w:val="20"/>
        </w:rPr>
        <w:t>р</w:t>
      </w:r>
      <w:proofErr w:type="gramEnd"/>
      <w:r>
        <w:rPr>
          <w:rFonts w:ascii="Times New Roman" w:hAnsi="Times New Roman"/>
          <w:sz w:val="20"/>
          <w:szCs w:val="20"/>
        </w:rPr>
        <w:t>&lt;0,05-0,01; 2- достоверно по сравнению с такими же образцами на предыдущем этапе исследования р&lt;0,05-0,01; 3 – достоверно по сравнению с опухолью на этом же этапе исследования р&lt;0,05-0,01.</w:t>
      </w:r>
    </w:p>
    <w:p w:rsidR="00F346EE" w:rsidRDefault="00F346EE" w:rsidP="00F346EE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346EE" w:rsidRPr="00061701" w:rsidRDefault="00F346EE" w:rsidP="00F346EE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61701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617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6EE" w:rsidRPr="00061701" w:rsidRDefault="00F346EE" w:rsidP="00F346EE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1701">
        <w:rPr>
          <w:rFonts w:ascii="Times New Roman" w:hAnsi="Times New Roman" w:cs="Times New Roman"/>
          <w:sz w:val="28"/>
          <w:szCs w:val="28"/>
        </w:rPr>
        <w:t xml:space="preserve">Уровень прогестерона, пролактина, ССГ и </w:t>
      </w:r>
      <w:proofErr w:type="spellStart"/>
      <w:r w:rsidRPr="00061701">
        <w:rPr>
          <w:rFonts w:ascii="Times New Roman" w:hAnsi="Times New Roman" w:cs="Times New Roman"/>
          <w:sz w:val="28"/>
          <w:szCs w:val="28"/>
        </w:rPr>
        <w:t>цАМФ</w:t>
      </w:r>
      <w:proofErr w:type="spellEnd"/>
      <w:r w:rsidRPr="00061701">
        <w:rPr>
          <w:rFonts w:ascii="Times New Roman" w:hAnsi="Times New Roman" w:cs="Times New Roman"/>
          <w:sz w:val="28"/>
          <w:szCs w:val="28"/>
        </w:rPr>
        <w:t xml:space="preserve"> в коже, опухоли и перифокальной зоне у самок мышей с перевивкой меланомы В16.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419"/>
        <w:gridCol w:w="1414"/>
        <w:gridCol w:w="1415"/>
        <w:gridCol w:w="1402"/>
        <w:gridCol w:w="1268"/>
        <w:gridCol w:w="1268"/>
      </w:tblGrid>
      <w:tr w:rsidR="00F346EE" w:rsidRPr="00061701" w:rsidTr="003C3F33">
        <w:tc>
          <w:tcPr>
            <w:tcW w:w="1470" w:type="dxa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ЛГ</w:t>
            </w:r>
          </w:p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(МЕ/</w:t>
            </w:r>
            <w:proofErr w:type="spellStart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гтк</w:t>
            </w:r>
            <w:proofErr w:type="spellEnd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ФСГ</w:t>
            </w:r>
          </w:p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(МЕ/</w:t>
            </w:r>
            <w:proofErr w:type="spellStart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гтк</w:t>
            </w:r>
            <w:proofErr w:type="spellEnd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2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ЛГ/ФСГ</w:t>
            </w:r>
          </w:p>
        </w:tc>
        <w:tc>
          <w:tcPr>
            <w:tcW w:w="1416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цАМФ</w:t>
            </w:r>
            <w:proofErr w:type="spellEnd"/>
          </w:p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пМ</w:t>
            </w:r>
            <w:proofErr w:type="spellEnd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гтк</w:t>
            </w:r>
            <w:proofErr w:type="spellEnd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7" w:type="dxa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ЛГ гипофиза</w:t>
            </w:r>
          </w:p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МЕ/</w:t>
            </w:r>
            <w:proofErr w:type="spellStart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гтк</w:t>
            </w:r>
            <w:proofErr w:type="spellEnd"/>
          </w:p>
        </w:tc>
        <w:tc>
          <w:tcPr>
            <w:tcW w:w="1177" w:type="dxa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ФСГ гипофиза</w:t>
            </w:r>
          </w:p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МЕ/</w:t>
            </w:r>
            <w:proofErr w:type="spellStart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гтк</w:t>
            </w:r>
            <w:proofErr w:type="spellEnd"/>
          </w:p>
        </w:tc>
      </w:tr>
      <w:tr w:rsidR="00F346EE" w:rsidRPr="00061701" w:rsidTr="003C3F33">
        <w:tc>
          <w:tcPr>
            <w:tcW w:w="1470" w:type="dxa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Интактная</w:t>
            </w:r>
            <w:proofErr w:type="spellEnd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 xml:space="preserve"> кожа</w:t>
            </w:r>
          </w:p>
        </w:tc>
        <w:tc>
          <w:tcPr>
            <w:tcW w:w="145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13,4±0,9</w:t>
            </w:r>
          </w:p>
        </w:tc>
        <w:tc>
          <w:tcPr>
            <w:tcW w:w="1439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4,7±0,4</w:t>
            </w:r>
          </w:p>
        </w:tc>
        <w:tc>
          <w:tcPr>
            <w:tcW w:w="1442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2,9±0,2</w:t>
            </w:r>
          </w:p>
        </w:tc>
        <w:tc>
          <w:tcPr>
            <w:tcW w:w="1416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1,9±0,14</w:t>
            </w:r>
          </w:p>
        </w:tc>
        <w:tc>
          <w:tcPr>
            <w:tcW w:w="1177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19,2±1,5</w:t>
            </w:r>
          </w:p>
        </w:tc>
        <w:tc>
          <w:tcPr>
            <w:tcW w:w="1177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23,5±2,1</w:t>
            </w:r>
          </w:p>
        </w:tc>
      </w:tr>
      <w:tr w:rsidR="00F346EE" w:rsidRPr="00061701" w:rsidTr="003C3F33">
        <w:tc>
          <w:tcPr>
            <w:tcW w:w="9571" w:type="dxa"/>
            <w:gridSpan w:val="7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F346EE" w:rsidRPr="00061701" w:rsidTr="003C3F33">
        <w:tc>
          <w:tcPr>
            <w:tcW w:w="1470" w:type="dxa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Кожа</w:t>
            </w:r>
          </w:p>
        </w:tc>
        <w:tc>
          <w:tcPr>
            <w:tcW w:w="145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7,9±0,65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39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4,1±0,4</w:t>
            </w:r>
          </w:p>
        </w:tc>
        <w:tc>
          <w:tcPr>
            <w:tcW w:w="1442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2,2±0,19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6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2,0±0,2</w:t>
            </w:r>
          </w:p>
        </w:tc>
        <w:tc>
          <w:tcPr>
            <w:tcW w:w="1177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26,8±1,9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77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11,8±1,0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346EE" w:rsidRPr="00061701" w:rsidTr="003C3F33">
        <w:tc>
          <w:tcPr>
            <w:tcW w:w="9571" w:type="dxa"/>
            <w:gridSpan w:val="7"/>
            <w:vAlign w:val="center"/>
          </w:tcPr>
          <w:p w:rsidR="00F346EE" w:rsidRPr="00061701" w:rsidRDefault="00F346EE" w:rsidP="003C3F33">
            <w:pPr>
              <w:tabs>
                <w:tab w:val="left" w:pos="55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F346EE" w:rsidRPr="00061701" w:rsidTr="003C3F33">
        <w:tc>
          <w:tcPr>
            <w:tcW w:w="147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Кожа</w:t>
            </w:r>
          </w:p>
        </w:tc>
        <w:tc>
          <w:tcPr>
            <w:tcW w:w="145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7,2±0,6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1,3</w:t>
            </w:r>
          </w:p>
        </w:tc>
        <w:tc>
          <w:tcPr>
            <w:tcW w:w="1439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4,4±0,35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42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1,6±0,13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1416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1,8±0,15</w:t>
            </w:r>
          </w:p>
        </w:tc>
        <w:tc>
          <w:tcPr>
            <w:tcW w:w="1177" w:type="dxa"/>
            <w:vMerge w:val="restart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65,1±5,4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1177" w:type="dxa"/>
            <w:vMerge w:val="restart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63±6,1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</w:p>
        </w:tc>
      </w:tr>
      <w:tr w:rsidR="00F346EE" w:rsidRPr="00061701" w:rsidTr="003C3F33">
        <w:tc>
          <w:tcPr>
            <w:tcW w:w="147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опухоль</w:t>
            </w:r>
          </w:p>
        </w:tc>
        <w:tc>
          <w:tcPr>
            <w:tcW w:w="145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40,8±3,5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39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15,3±1,1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42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2,7±0,21</w:t>
            </w:r>
          </w:p>
        </w:tc>
        <w:tc>
          <w:tcPr>
            <w:tcW w:w="1416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9,4±0,74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77" w:type="dxa"/>
            <w:vMerge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EE" w:rsidRPr="00061701" w:rsidTr="003C3F33">
        <w:tc>
          <w:tcPr>
            <w:tcW w:w="147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/зона</w:t>
            </w:r>
          </w:p>
        </w:tc>
        <w:tc>
          <w:tcPr>
            <w:tcW w:w="145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8,4±0,71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1,3</w:t>
            </w:r>
          </w:p>
        </w:tc>
        <w:tc>
          <w:tcPr>
            <w:tcW w:w="1439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4,9±0,31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42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1,7±0,12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1,3</w:t>
            </w:r>
          </w:p>
        </w:tc>
        <w:tc>
          <w:tcPr>
            <w:tcW w:w="1416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3,6±0,31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1,3</w:t>
            </w:r>
          </w:p>
        </w:tc>
        <w:tc>
          <w:tcPr>
            <w:tcW w:w="1177" w:type="dxa"/>
            <w:vMerge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EE" w:rsidRPr="00061701" w:rsidTr="003C3F33">
        <w:tc>
          <w:tcPr>
            <w:tcW w:w="9571" w:type="dxa"/>
            <w:gridSpan w:val="7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F346EE" w:rsidRPr="00061701" w:rsidTr="003C3F33">
        <w:tc>
          <w:tcPr>
            <w:tcW w:w="147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Кожа</w:t>
            </w:r>
          </w:p>
        </w:tc>
        <w:tc>
          <w:tcPr>
            <w:tcW w:w="145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9,8±0,75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1439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5,2±0,45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42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1,9±0,16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1,3</w:t>
            </w:r>
          </w:p>
        </w:tc>
        <w:tc>
          <w:tcPr>
            <w:tcW w:w="1416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1,4±0,11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1,3</w:t>
            </w:r>
          </w:p>
        </w:tc>
        <w:tc>
          <w:tcPr>
            <w:tcW w:w="1177" w:type="dxa"/>
            <w:vMerge w:val="restart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84,3±6,5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1177" w:type="dxa"/>
            <w:vMerge w:val="restart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39,2±2,9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</w:p>
        </w:tc>
      </w:tr>
      <w:tr w:rsidR="00F346EE" w:rsidRPr="00061701" w:rsidTr="003C3F33">
        <w:tc>
          <w:tcPr>
            <w:tcW w:w="147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опухоль</w:t>
            </w:r>
          </w:p>
        </w:tc>
        <w:tc>
          <w:tcPr>
            <w:tcW w:w="145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38,1±3,3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39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15,5±1,2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42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2,5±0,19</w:t>
            </w:r>
          </w:p>
        </w:tc>
        <w:tc>
          <w:tcPr>
            <w:tcW w:w="1416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14,7±1,2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1177" w:type="dxa"/>
            <w:vMerge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EE" w:rsidRPr="00061701" w:rsidTr="003C3F33">
        <w:tc>
          <w:tcPr>
            <w:tcW w:w="147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/зона</w:t>
            </w:r>
          </w:p>
        </w:tc>
        <w:tc>
          <w:tcPr>
            <w:tcW w:w="145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11,3±1,1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439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7±0,6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442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1,6±0,13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1,3</w:t>
            </w:r>
          </w:p>
        </w:tc>
        <w:tc>
          <w:tcPr>
            <w:tcW w:w="1416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2,9±0,17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77" w:type="dxa"/>
            <w:vMerge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EE" w:rsidRPr="00061701" w:rsidTr="003C3F33">
        <w:tc>
          <w:tcPr>
            <w:tcW w:w="9571" w:type="dxa"/>
            <w:gridSpan w:val="7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F346EE" w:rsidRPr="00061701" w:rsidTr="003C3F33">
        <w:tc>
          <w:tcPr>
            <w:tcW w:w="147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Кожа</w:t>
            </w:r>
          </w:p>
        </w:tc>
        <w:tc>
          <w:tcPr>
            <w:tcW w:w="1450" w:type="dxa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8,9±0,7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1,3</w:t>
            </w:r>
          </w:p>
        </w:tc>
        <w:tc>
          <w:tcPr>
            <w:tcW w:w="1439" w:type="dxa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2,9±0,23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1442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2,1±0,19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6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4,9±0,38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1177" w:type="dxa"/>
            <w:vMerge w:val="restart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86,6±7,5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77" w:type="dxa"/>
            <w:vMerge w:val="restart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54,9±4,3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</w:p>
        </w:tc>
      </w:tr>
      <w:tr w:rsidR="00F346EE" w:rsidRPr="00061701" w:rsidTr="003C3F33">
        <w:tc>
          <w:tcPr>
            <w:tcW w:w="147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опухоль</w:t>
            </w:r>
          </w:p>
        </w:tc>
        <w:tc>
          <w:tcPr>
            <w:tcW w:w="1450" w:type="dxa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37,9±3,1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39" w:type="dxa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14±1,2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42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2,7±0,23</w:t>
            </w:r>
          </w:p>
        </w:tc>
        <w:tc>
          <w:tcPr>
            <w:tcW w:w="1416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21,3±1,9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1177" w:type="dxa"/>
            <w:vMerge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EE" w:rsidRPr="00061701" w:rsidTr="003C3F33">
        <w:tc>
          <w:tcPr>
            <w:tcW w:w="1470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/зона</w:t>
            </w:r>
          </w:p>
        </w:tc>
        <w:tc>
          <w:tcPr>
            <w:tcW w:w="1450" w:type="dxa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15,5±1,4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2,3</w:t>
            </w:r>
          </w:p>
        </w:tc>
        <w:tc>
          <w:tcPr>
            <w:tcW w:w="1439" w:type="dxa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11±0,9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</w:t>
            </w:r>
          </w:p>
        </w:tc>
        <w:tc>
          <w:tcPr>
            <w:tcW w:w="1442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1,4±0,11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6" w:type="dxa"/>
            <w:vAlign w:val="center"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1701">
              <w:rPr>
                <w:rFonts w:ascii="Times New Roman" w:hAnsi="Times New Roman" w:cs="Times New Roman"/>
                <w:sz w:val="24"/>
                <w:szCs w:val="24"/>
              </w:rPr>
              <w:t>9,8±0,8</w:t>
            </w:r>
            <w:r w:rsidRPr="000617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1177" w:type="dxa"/>
            <w:vMerge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F346EE" w:rsidRPr="00061701" w:rsidRDefault="00F346EE" w:rsidP="003C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46EE" w:rsidRPr="00061701" w:rsidRDefault="00F346EE" w:rsidP="00F346E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1701">
        <w:rPr>
          <w:rFonts w:ascii="Times New Roman" w:hAnsi="Times New Roman" w:cs="Times New Roman"/>
          <w:b/>
          <w:sz w:val="20"/>
          <w:szCs w:val="20"/>
        </w:rPr>
        <w:t>Примечание</w:t>
      </w:r>
      <w:r w:rsidRPr="00061701">
        <w:rPr>
          <w:rFonts w:ascii="Times New Roman" w:hAnsi="Times New Roman" w:cs="Times New Roman"/>
          <w:sz w:val="20"/>
          <w:szCs w:val="20"/>
        </w:rPr>
        <w:t xml:space="preserve">:1 – достоверно по отношению к показателям в интактной коже </w:t>
      </w:r>
      <w:proofErr w:type="gramStart"/>
      <w:r w:rsidRPr="00061701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061701">
        <w:rPr>
          <w:rFonts w:ascii="Times New Roman" w:hAnsi="Times New Roman" w:cs="Times New Roman"/>
          <w:sz w:val="20"/>
          <w:szCs w:val="20"/>
        </w:rPr>
        <w:t>&lt;0,05-0,01; 2- достоверно по сравнению с такими же образцами на предыдущем этапе исследования р&lt;0,05-0,01; 3 – достоверно по сравнению с опухолью на этом же этапе исследования р&lt;0,05-0,01.</w:t>
      </w:r>
      <w:bookmarkStart w:id="0" w:name="_GoBack"/>
      <w:bookmarkEnd w:id="0"/>
    </w:p>
    <w:sectPr w:rsidR="00F346EE" w:rsidRPr="00061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6EE"/>
    <w:rsid w:val="00477851"/>
    <w:rsid w:val="007F5938"/>
    <w:rsid w:val="00F346EE"/>
    <w:rsid w:val="00FF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2017-03-30T08:10:00Z</dcterms:created>
  <dcterms:modified xsi:type="dcterms:W3CDTF">2017-03-30T08:13:00Z</dcterms:modified>
</cp:coreProperties>
</file>