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CC" w:rsidRPr="002F5AF1" w:rsidRDefault="00461DCC" w:rsidP="00461DCC">
      <w:pPr>
        <w:pStyle w:val="a4"/>
        <w:spacing w:before="0" w:beforeAutospacing="0" w:after="0" w:afterAutospacing="0"/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Pr="002F5AF1">
        <w:rPr>
          <w:b/>
          <w:sz w:val="28"/>
          <w:szCs w:val="28"/>
        </w:rPr>
        <w:t xml:space="preserve"> 1 </w:t>
      </w:r>
    </w:p>
    <w:p w:rsidR="00461DCC" w:rsidRDefault="00461DCC" w:rsidP="00461DCC">
      <w:pPr>
        <w:pStyle w:val="a4"/>
        <w:tabs>
          <w:tab w:val="left" w:pos="426"/>
        </w:tabs>
        <w:spacing w:before="0" w:beforeAutospacing="0" w:after="120" w:afterAutospacing="0"/>
        <w:ind w:right="-1"/>
        <w:jc w:val="center"/>
        <w:rPr>
          <w:b/>
          <w:sz w:val="28"/>
          <w:szCs w:val="28"/>
        </w:rPr>
      </w:pPr>
      <w:r w:rsidRPr="00AD19AB">
        <w:rPr>
          <w:b/>
          <w:sz w:val="28"/>
          <w:szCs w:val="28"/>
        </w:rPr>
        <w:t>Содержан</w:t>
      </w:r>
      <w:r>
        <w:rPr>
          <w:b/>
          <w:sz w:val="28"/>
          <w:szCs w:val="28"/>
        </w:rPr>
        <w:t>ие половых гормонов</w:t>
      </w:r>
      <w:r w:rsidRPr="00AD19AB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метастазах</w:t>
      </w:r>
      <w:r w:rsidRPr="00AD19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печени и их параметастатических зонах (на </w:t>
      </w:r>
      <w:r w:rsidR="009E6A92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грамм ткани) в период сформированных метастазов в печени</w:t>
      </w:r>
      <w:r w:rsidRPr="00AD19AB">
        <w:rPr>
          <w:b/>
          <w:sz w:val="28"/>
          <w:szCs w:val="28"/>
        </w:rPr>
        <w:t>.</w:t>
      </w:r>
    </w:p>
    <w:tbl>
      <w:tblPr>
        <w:tblStyle w:val="a3"/>
        <w:tblW w:w="963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4F4F4" w:themeFill="background1"/>
        <w:tblLayout w:type="fixed"/>
        <w:tblLook w:val="04A0"/>
      </w:tblPr>
      <w:tblGrid>
        <w:gridCol w:w="1087"/>
        <w:gridCol w:w="1157"/>
        <w:gridCol w:w="1158"/>
        <w:gridCol w:w="1417"/>
        <w:gridCol w:w="1418"/>
        <w:gridCol w:w="1560"/>
        <w:gridCol w:w="1842"/>
      </w:tblGrid>
      <w:tr w:rsidR="00461DCC" w:rsidRPr="0010312D" w:rsidTr="00A24100">
        <w:trPr>
          <w:trHeight w:val="210"/>
        </w:trPr>
        <w:tc>
          <w:tcPr>
            <w:tcW w:w="1087" w:type="dxa"/>
            <w:vMerge w:val="restart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7" w:type="dxa"/>
            <w:vMerge w:val="restart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158" w:type="dxa"/>
            <w:vMerge w:val="restart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МТС5</w:t>
            </w:r>
          </w:p>
        </w:tc>
        <w:tc>
          <w:tcPr>
            <w:tcW w:w="2835" w:type="dxa"/>
            <w:gridSpan w:val="2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МТС7А</w:t>
            </w:r>
          </w:p>
        </w:tc>
        <w:tc>
          <w:tcPr>
            <w:tcW w:w="3402" w:type="dxa"/>
            <w:gridSpan w:val="2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МТС7Б</w:t>
            </w:r>
          </w:p>
        </w:tc>
      </w:tr>
      <w:tr w:rsidR="00461DCC" w:rsidRPr="0010312D" w:rsidTr="00A24100">
        <w:trPr>
          <w:trHeight w:val="150"/>
        </w:trPr>
        <w:tc>
          <w:tcPr>
            <w:tcW w:w="1087" w:type="dxa"/>
            <w:vMerge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7" w:type="dxa"/>
            <w:vMerge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8" w:type="dxa"/>
            <w:vMerge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МТС</w:t>
            </w:r>
          </w:p>
        </w:tc>
        <w:tc>
          <w:tcPr>
            <w:tcW w:w="141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ПЗм</w:t>
            </w:r>
          </w:p>
        </w:tc>
        <w:tc>
          <w:tcPr>
            <w:tcW w:w="1560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МТС</w:t>
            </w:r>
          </w:p>
        </w:tc>
        <w:tc>
          <w:tcPr>
            <w:tcW w:w="1842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ПЗм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ПРЛ</w:t>
            </w:r>
          </w:p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115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5,57</w:t>
            </w:r>
          </w:p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0,72</w:t>
            </w:r>
          </w:p>
        </w:tc>
        <w:tc>
          <w:tcPr>
            <w:tcW w:w="115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6,62</w:t>
            </w:r>
          </w:p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141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3,10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  <w:tc>
          <w:tcPr>
            <w:tcW w:w="141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2,90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60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2,60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842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5,80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7А,м</w:t>
            </w:r>
          </w:p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Р</w:t>
            </w:r>
            <w:r w:rsidRPr="0010312D">
              <w:rPr>
                <w:b/>
                <w:sz w:val="28"/>
                <w:szCs w:val="28"/>
                <w:vertAlign w:val="subscript"/>
              </w:rPr>
              <w:t>4</w:t>
            </w:r>
            <w:r w:rsidRPr="0010312D">
              <w:rPr>
                <w:b/>
                <w:sz w:val="28"/>
                <w:szCs w:val="28"/>
              </w:rPr>
              <w:t xml:space="preserve">  </w:t>
            </w:r>
          </w:p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115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2,31 </w:t>
            </w:r>
          </w:p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15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7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0,73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10312D" w:rsidRDefault="00461DCC" w:rsidP="00B04043">
            <w:pPr>
              <w:ind w:left="-17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41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1,60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41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1,50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560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8,30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1842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26,10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+,5,7А,м</w:t>
            </w:r>
          </w:p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Е</w:t>
            </w:r>
            <w:r w:rsidRPr="0010312D">
              <w:rPr>
                <w:b/>
                <w:sz w:val="28"/>
                <w:szCs w:val="28"/>
                <w:vertAlign w:val="subscript"/>
              </w:rPr>
              <w:t>1</w:t>
            </w:r>
            <w:r w:rsidRPr="0010312D">
              <w:rPr>
                <w:b/>
                <w:sz w:val="28"/>
                <w:szCs w:val="28"/>
              </w:rPr>
              <w:t xml:space="preserve"> </w:t>
            </w:r>
          </w:p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(пг)</w:t>
            </w:r>
          </w:p>
        </w:tc>
        <w:tc>
          <w:tcPr>
            <w:tcW w:w="115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5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75,45</w:t>
            </w:r>
          </w:p>
          <w:p w:rsidR="00461DCC" w:rsidRPr="0010312D" w:rsidRDefault="00461DCC" w:rsidP="00B04043">
            <w:pPr>
              <w:ind w:left="-105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±9,59</w:t>
            </w:r>
          </w:p>
        </w:tc>
        <w:tc>
          <w:tcPr>
            <w:tcW w:w="115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5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54,74</w:t>
            </w:r>
          </w:p>
          <w:p w:rsidR="00461DCC" w:rsidRPr="0010312D" w:rsidRDefault="00461DCC" w:rsidP="00B04043">
            <w:pPr>
              <w:ind w:left="-105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±4,84</w:t>
            </w:r>
          </w:p>
        </w:tc>
        <w:tc>
          <w:tcPr>
            <w:tcW w:w="141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454,5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7673BC" w:rsidRDefault="00461DCC" w:rsidP="00B04043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±53,21</w:t>
            </w:r>
          </w:p>
        </w:tc>
        <w:tc>
          <w:tcPr>
            <w:tcW w:w="141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5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122,13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+,5,м</w:t>
            </w:r>
          </w:p>
          <w:p w:rsidR="00461DCC" w:rsidRPr="0010312D" w:rsidRDefault="00461DCC" w:rsidP="00B04043">
            <w:pPr>
              <w:ind w:left="-105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±8,23</w:t>
            </w:r>
          </w:p>
        </w:tc>
        <w:tc>
          <w:tcPr>
            <w:tcW w:w="1560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5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993,42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</w:t>
            </w:r>
          </w:p>
          <w:p w:rsidR="00461DCC" w:rsidRPr="0010312D" w:rsidRDefault="00461DCC" w:rsidP="00B04043">
            <w:pPr>
              <w:ind w:left="-105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±70,25</w:t>
            </w:r>
          </w:p>
        </w:tc>
        <w:tc>
          <w:tcPr>
            <w:tcW w:w="1842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122,84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5,7Ам,м</w:t>
            </w:r>
          </w:p>
          <w:p w:rsidR="00461DCC" w:rsidRPr="0010312D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±13,45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10312D">
              <w:rPr>
                <w:b/>
                <w:sz w:val="28"/>
                <w:szCs w:val="28"/>
              </w:rPr>
              <w:t>Е</w:t>
            </w:r>
            <w:r w:rsidRPr="0010312D">
              <w:rPr>
                <w:b/>
                <w:sz w:val="28"/>
                <w:szCs w:val="28"/>
                <w:vertAlign w:val="subscript"/>
              </w:rPr>
              <w:t>2</w:t>
            </w:r>
          </w:p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115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1,70</w:t>
            </w:r>
          </w:p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±0,10</w:t>
            </w:r>
          </w:p>
        </w:tc>
        <w:tc>
          <w:tcPr>
            <w:tcW w:w="115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7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1,92</w:t>
            </w:r>
            <w:r w:rsidRPr="00FE01A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7119CC" w:rsidRDefault="00461DCC" w:rsidP="00B04043">
            <w:pPr>
              <w:ind w:left="-17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±0,03</w:t>
            </w:r>
          </w:p>
        </w:tc>
        <w:tc>
          <w:tcPr>
            <w:tcW w:w="141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1,62</w:t>
            </w:r>
            <w:r w:rsidRPr="007119C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7119CC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±0,05</w:t>
            </w:r>
          </w:p>
        </w:tc>
        <w:tc>
          <w:tcPr>
            <w:tcW w:w="141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1,91</w:t>
            </w:r>
            <w:r w:rsidRPr="00F2604B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FE01A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м</w:t>
            </w:r>
          </w:p>
          <w:p w:rsidR="00461DCC" w:rsidRPr="00FE01A0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±0,05</w:t>
            </w:r>
          </w:p>
        </w:tc>
        <w:tc>
          <w:tcPr>
            <w:tcW w:w="1560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1,62</w:t>
            </w:r>
            <w:r w:rsidRPr="00FE01A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FE01A0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±0,04</w:t>
            </w:r>
          </w:p>
        </w:tc>
        <w:tc>
          <w:tcPr>
            <w:tcW w:w="1842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1,52</w:t>
            </w:r>
            <w:r w:rsidRPr="00FE01A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5,7Ап</w:t>
            </w:r>
          </w:p>
          <w:p w:rsidR="00461DCC" w:rsidRPr="00FE01A0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±0,05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 xml:space="preserve">Тсв </w:t>
            </w:r>
          </w:p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(пг)</w:t>
            </w:r>
          </w:p>
        </w:tc>
        <w:tc>
          <w:tcPr>
            <w:tcW w:w="115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1,31</w:t>
            </w:r>
          </w:p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±0,10</w:t>
            </w:r>
          </w:p>
        </w:tc>
        <w:tc>
          <w:tcPr>
            <w:tcW w:w="115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7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4,45</w:t>
            </w:r>
            <w:r w:rsidRPr="001031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  <w:p w:rsidR="00461DCC" w:rsidRPr="007119CC" w:rsidRDefault="00461DCC" w:rsidP="00B04043">
            <w:pPr>
              <w:ind w:left="-17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±1,01</w:t>
            </w:r>
          </w:p>
        </w:tc>
        <w:tc>
          <w:tcPr>
            <w:tcW w:w="141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1,34</w:t>
            </w:r>
            <w:r w:rsidRPr="00FE01A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FE01A0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±0,21</w:t>
            </w:r>
          </w:p>
        </w:tc>
        <w:tc>
          <w:tcPr>
            <w:tcW w:w="141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1,18</w:t>
            </w:r>
            <w:r w:rsidRPr="00FE01A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FE01A0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±0,18</w:t>
            </w:r>
          </w:p>
        </w:tc>
        <w:tc>
          <w:tcPr>
            <w:tcW w:w="1560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2,42</w:t>
            </w:r>
            <w:r w:rsidRPr="008B0C0B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7Ам</w:t>
            </w:r>
          </w:p>
          <w:p w:rsidR="00461DCC" w:rsidRPr="00FE01A0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±0,28</w:t>
            </w:r>
          </w:p>
        </w:tc>
        <w:tc>
          <w:tcPr>
            <w:tcW w:w="1842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2,34</w:t>
            </w:r>
            <w:r w:rsidRPr="008B0C0B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7Ап</w:t>
            </w:r>
          </w:p>
          <w:p w:rsidR="00461DCC" w:rsidRPr="008B0C0B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±0,54</w:t>
            </w:r>
          </w:p>
        </w:tc>
      </w:tr>
      <w:tr w:rsidR="00461DCC" w:rsidRPr="0010312D" w:rsidTr="00A24100">
        <w:trPr>
          <w:trHeight w:val="417"/>
        </w:trPr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Тобщ</w:t>
            </w:r>
          </w:p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115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0,01</w:t>
            </w:r>
          </w:p>
          <w:p w:rsidR="00461DCC" w:rsidRPr="0010312D" w:rsidRDefault="00461DCC" w:rsidP="00B04043">
            <w:pPr>
              <w:ind w:left="-250" w:righ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7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0,15</w:t>
            </w:r>
            <w:r w:rsidRPr="001031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  <w:p w:rsidR="00461DCC" w:rsidRPr="007119CC" w:rsidRDefault="00461DCC" w:rsidP="00B04043">
            <w:pPr>
              <w:ind w:left="-17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41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2,00</w:t>
            </w:r>
            <w:r w:rsidRPr="00C87FB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C87FB2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8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2,20</w:t>
            </w:r>
            <w:r w:rsidRPr="001031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+,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C87FB2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560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2,30</w:t>
            </w:r>
            <w:r w:rsidRPr="00C87FB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C87FB2" w:rsidRDefault="00461DCC" w:rsidP="00B04043">
            <w:pPr>
              <w:ind w:left="-108"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842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2D">
              <w:rPr>
                <w:rFonts w:ascii="Times New Roman" w:hAnsi="Times New Roman" w:cs="Times New Roman"/>
                <w:b/>
                <w:sz w:val="28"/>
                <w:szCs w:val="28"/>
              </w:rPr>
              <w:t>2,00</w:t>
            </w:r>
            <w:r w:rsidRPr="00C87FB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C87FB2" w:rsidRDefault="00461DCC" w:rsidP="00B04043">
            <w:pPr>
              <w:ind w:left="-108" w:righ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10312D"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</w:tbl>
    <w:p w:rsidR="00461DCC" w:rsidRPr="007343C8" w:rsidRDefault="00461DCC" w:rsidP="00461DCC">
      <w:pPr>
        <w:pStyle w:val="a4"/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 w:rsidRPr="00E44DC4">
        <w:rPr>
          <w:b/>
          <w:sz w:val="28"/>
          <w:szCs w:val="28"/>
        </w:rPr>
        <w:t>Примечание</w:t>
      </w:r>
      <w:r w:rsidRPr="00E44DC4">
        <w:rPr>
          <w:sz w:val="28"/>
          <w:szCs w:val="28"/>
        </w:rPr>
        <w:t xml:space="preserve">: </w:t>
      </w:r>
      <w:r w:rsidRPr="00503E25">
        <w:rPr>
          <w:b/>
          <w:sz w:val="28"/>
          <w:szCs w:val="28"/>
          <w:vertAlign w:val="superscript"/>
        </w:rPr>
        <w:t>+</w:t>
      </w:r>
      <w:r w:rsidRPr="00E44DC4">
        <w:rPr>
          <w:sz w:val="28"/>
          <w:szCs w:val="28"/>
        </w:rPr>
        <w:t xml:space="preserve"> - достоверные отличия от </w:t>
      </w:r>
      <w:r>
        <w:rPr>
          <w:sz w:val="28"/>
          <w:szCs w:val="28"/>
        </w:rPr>
        <w:t>контроля</w:t>
      </w:r>
      <w:r w:rsidRPr="00E44DC4">
        <w:rPr>
          <w:sz w:val="28"/>
          <w:szCs w:val="28"/>
        </w:rPr>
        <w:t xml:space="preserve">, </w:t>
      </w:r>
      <w:r w:rsidRPr="00BF3621">
        <w:rPr>
          <w:b/>
          <w:sz w:val="28"/>
          <w:szCs w:val="28"/>
          <w:vertAlign w:val="superscript"/>
        </w:rPr>
        <w:t>5</w:t>
      </w:r>
      <w:r w:rsidRPr="00E44DC4">
        <w:rPr>
          <w:sz w:val="28"/>
          <w:szCs w:val="28"/>
        </w:rPr>
        <w:t xml:space="preserve"> – достоверные отличия от крыс </w:t>
      </w:r>
      <w:r>
        <w:rPr>
          <w:sz w:val="28"/>
          <w:szCs w:val="28"/>
        </w:rPr>
        <w:t>из группы МТС5</w:t>
      </w:r>
      <w:r w:rsidRPr="00E44DC4">
        <w:rPr>
          <w:sz w:val="28"/>
          <w:szCs w:val="28"/>
        </w:rPr>
        <w:t xml:space="preserve">, </w:t>
      </w:r>
      <w:r w:rsidRPr="007343C8">
        <w:rPr>
          <w:sz w:val="28"/>
          <w:szCs w:val="28"/>
          <w:vertAlign w:val="superscript"/>
        </w:rPr>
        <w:t>7А</w:t>
      </w:r>
      <w:r w:rsidRPr="00E44DC4">
        <w:rPr>
          <w:sz w:val="28"/>
          <w:szCs w:val="28"/>
        </w:rPr>
        <w:t xml:space="preserve"> - достоверные отличия и от метастазов и от перифокальной зоны крыс из группы МТС7А,</w:t>
      </w:r>
      <w:r w:rsidRPr="00E44DC4">
        <w:rPr>
          <w:sz w:val="28"/>
          <w:szCs w:val="28"/>
          <w:vertAlign w:val="superscript"/>
        </w:rPr>
        <w:t xml:space="preserve">7Ам </w:t>
      </w:r>
      <w:r w:rsidRPr="00E44DC4">
        <w:rPr>
          <w:sz w:val="28"/>
          <w:szCs w:val="28"/>
        </w:rPr>
        <w:t>- достоверные отличия от метастазов крыс из группы МТС7А,</w:t>
      </w:r>
      <w:r w:rsidRPr="00E44DC4">
        <w:rPr>
          <w:sz w:val="28"/>
          <w:szCs w:val="28"/>
          <w:vertAlign w:val="superscript"/>
        </w:rPr>
        <w:t xml:space="preserve">7Ап </w:t>
      </w:r>
      <w:r w:rsidRPr="00E44DC4">
        <w:rPr>
          <w:sz w:val="28"/>
          <w:szCs w:val="28"/>
        </w:rPr>
        <w:t xml:space="preserve">- достоверные отличия от перифокальной зоны у крыс из группы МТС7А, </w:t>
      </w:r>
      <w:r w:rsidRPr="00064EDD">
        <w:rPr>
          <w:sz w:val="28"/>
          <w:szCs w:val="28"/>
          <w:vertAlign w:val="superscript"/>
        </w:rPr>
        <w:t>мтс</w:t>
      </w:r>
      <w:r w:rsidRPr="00064EDD">
        <w:rPr>
          <w:sz w:val="28"/>
          <w:szCs w:val="28"/>
        </w:rPr>
        <w:t xml:space="preserve"> -</w:t>
      </w:r>
      <w:r w:rsidRPr="00E44DC4">
        <w:rPr>
          <w:sz w:val="28"/>
          <w:szCs w:val="28"/>
        </w:rPr>
        <w:t xml:space="preserve"> достоверные отличия мтс от ПЗ в пределах одной группы.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 - контроль.</w:t>
      </w: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1620" w:rsidRDefault="00DC1620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Таблица  2</w:t>
      </w:r>
    </w:p>
    <w:p w:rsidR="00461DCC" w:rsidRDefault="00461DCC" w:rsidP="00461DCC">
      <w:pPr>
        <w:pStyle w:val="a4"/>
        <w:tabs>
          <w:tab w:val="left" w:pos="426"/>
        </w:tabs>
        <w:spacing w:before="0" w:beforeAutospacing="0" w:after="120" w:afterAutospacing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половых гормонов </w:t>
      </w:r>
      <w:r w:rsidRPr="00AD19AB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опухоли селезенки и её паратуморальной зоне (на </w:t>
      </w:r>
      <w:r w:rsidR="009E6A92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грамм ткани)</w:t>
      </w:r>
      <w:r w:rsidRPr="00AD19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период сформированных метастазов в печени</w:t>
      </w:r>
      <w:r w:rsidRPr="00AD19AB">
        <w:rPr>
          <w:b/>
          <w:sz w:val="28"/>
          <w:szCs w:val="28"/>
        </w:rPr>
        <w:t>.</w:t>
      </w:r>
    </w:p>
    <w:tbl>
      <w:tblPr>
        <w:tblStyle w:val="a3"/>
        <w:tblW w:w="963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4F4F4" w:themeFill="background1"/>
        <w:tblLayout w:type="fixed"/>
        <w:tblLook w:val="04A0"/>
      </w:tblPr>
      <w:tblGrid>
        <w:gridCol w:w="1087"/>
        <w:gridCol w:w="898"/>
        <w:gridCol w:w="992"/>
        <w:gridCol w:w="1134"/>
        <w:gridCol w:w="1346"/>
        <w:gridCol w:w="1347"/>
        <w:gridCol w:w="1276"/>
        <w:gridCol w:w="1559"/>
      </w:tblGrid>
      <w:tr w:rsidR="00461DCC" w:rsidRPr="0010312D" w:rsidTr="00A24100">
        <w:trPr>
          <w:trHeight w:val="210"/>
        </w:trPr>
        <w:tc>
          <w:tcPr>
            <w:tcW w:w="1087" w:type="dxa"/>
            <w:vMerge w:val="restart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8" w:type="dxa"/>
            <w:vMerge w:val="restart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2126" w:type="dxa"/>
            <w:gridSpan w:val="2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МТС5</w:t>
            </w:r>
          </w:p>
        </w:tc>
        <w:tc>
          <w:tcPr>
            <w:tcW w:w="2693" w:type="dxa"/>
            <w:gridSpan w:val="2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МТС7А</w:t>
            </w:r>
          </w:p>
        </w:tc>
        <w:tc>
          <w:tcPr>
            <w:tcW w:w="2835" w:type="dxa"/>
            <w:gridSpan w:val="2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МТС7Б</w:t>
            </w:r>
          </w:p>
        </w:tc>
      </w:tr>
      <w:tr w:rsidR="00461DCC" w:rsidRPr="0010312D" w:rsidTr="00A24100">
        <w:trPr>
          <w:trHeight w:val="150"/>
        </w:trPr>
        <w:tc>
          <w:tcPr>
            <w:tcW w:w="1087" w:type="dxa"/>
            <w:vMerge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8" w:type="dxa"/>
            <w:vMerge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</w:t>
            </w:r>
          </w:p>
        </w:tc>
        <w:tc>
          <w:tcPr>
            <w:tcW w:w="1134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ПЗ</w:t>
            </w: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346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</w:t>
            </w:r>
          </w:p>
        </w:tc>
        <w:tc>
          <w:tcPr>
            <w:tcW w:w="134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ПЗ</w:t>
            </w: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276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</w:t>
            </w:r>
          </w:p>
        </w:tc>
        <w:tc>
          <w:tcPr>
            <w:tcW w:w="1559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ПЗо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ПРЛ</w:t>
            </w:r>
          </w:p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898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4,38</w:t>
            </w:r>
          </w:p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8,30</w:t>
            </w:r>
          </w:p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134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6,86</w:t>
            </w:r>
          </w:p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134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4,30</w:t>
            </w:r>
          </w:p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347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2,60</w:t>
            </w:r>
            <w:r w:rsidRPr="007B302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+,5,о</w:t>
            </w:r>
          </w:p>
          <w:p w:rsidR="00461DCC" w:rsidRPr="00E44DC4" w:rsidRDefault="00461DCC" w:rsidP="00B04043">
            <w:pPr>
              <w:ind w:left="-108"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27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3,60</w:t>
            </w:r>
            <w:r w:rsidRPr="007B302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5о</w:t>
            </w:r>
          </w:p>
          <w:p w:rsidR="00461DCC" w:rsidRPr="007B302E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55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5,10</w:t>
            </w:r>
            <w:r w:rsidRPr="007B302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7А</w:t>
            </w:r>
          </w:p>
          <w:p w:rsidR="00461DCC" w:rsidRPr="00E44DC4" w:rsidRDefault="00461DCC" w:rsidP="00B04043">
            <w:pPr>
              <w:ind w:left="-108" w:right="-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Р</w:t>
            </w:r>
            <w:r w:rsidRPr="0010312D">
              <w:rPr>
                <w:b/>
                <w:sz w:val="28"/>
                <w:szCs w:val="28"/>
                <w:vertAlign w:val="subscript"/>
              </w:rPr>
              <w:t>4</w:t>
            </w:r>
            <w:r w:rsidRPr="0010312D">
              <w:rPr>
                <w:b/>
                <w:sz w:val="28"/>
                <w:szCs w:val="28"/>
              </w:rPr>
              <w:t xml:space="preserve">  </w:t>
            </w:r>
          </w:p>
          <w:p w:rsidR="00461DCC" w:rsidRPr="0010312D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898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12,51 </w:t>
            </w:r>
          </w:p>
          <w:p w:rsidR="00461DCC" w:rsidRPr="007B302E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2,60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2,30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1134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0,67</w:t>
            </w:r>
            <w:r w:rsidRPr="007B302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+,о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7B302E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34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0,90</w:t>
            </w:r>
            <w:r w:rsidRPr="00C3280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C32801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347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0,20</w:t>
            </w:r>
            <w:r w:rsidRPr="00C3280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+,5,о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C32801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27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6,20</w:t>
            </w:r>
            <w:r w:rsidRPr="00C3280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5,7А</w:t>
            </w:r>
          </w:p>
          <w:p w:rsidR="00461DCC" w:rsidRPr="00C32801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  <w:tc>
          <w:tcPr>
            <w:tcW w:w="155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3,70</w:t>
            </w:r>
            <w:r w:rsidRPr="00C3280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5,7А,о</w:t>
            </w:r>
          </w:p>
          <w:p w:rsidR="00461DCC" w:rsidRPr="00C32801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C43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Е</w:t>
            </w:r>
            <w:r w:rsidRPr="0010312D">
              <w:rPr>
                <w:b/>
                <w:sz w:val="28"/>
                <w:szCs w:val="28"/>
                <w:vertAlign w:val="subscript"/>
              </w:rPr>
              <w:t>1</w:t>
            </w:r>
            <w:r w:rsidRPr="0010312D">
              <w:rPr>
                <w:b/>
                <w:sz w:val="28"/>
                <w:szCs w:val="28"/>
              </w:rPr>
              <w:t xml:space="preserve"> </w:t>
            </w:r>
          </w:p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(пг)</w:t>
            </w:r>
          </w:p>
        </w:tc>
        <w:tc>
          <w:tcPr>
            <w:tcW w:w="898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141,37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±1,00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1164,5</w:t>
            </w:r>
            <w:r w:rsidRPr="00C3280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C32801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±108,76</w:t>
            </w:r>
          </w:p>
        </w:tc>
        <w:tc>
          <w:tcPr>
            <w:tcW w:w="1134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132,6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C3280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о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C32801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10,92</w:t>
            </w:r>
          </w:p>
        </w:tc>
        <w:tc>
          <w:tcPr>
            <w:tcW w:w="134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454,50</w:t>
            </w:r>
            <w:r w:rsidRPr="00C3280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+,5о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C32801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±65,18</w:t>
            </w:r>
          </w:p>
        </w:tc>
        <w:tc>
          <w:tcPr>
            <w:tcW w:w="1347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586,84</w:t>
            </w:r>
            <w:r w:rsidRPr="003008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+,5п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3008BC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±66,18</w:t>
            </w:r>
          </w:p>
        </w:tc>
        <w:tc>
          <w:tcPr>
            <w:tcW w:w="127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100,65</w:t>
            </w:r>
            <w:r w:rsidRPr="003008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5о,7А</w:t>
            </w:r>
          </w:p>
          <w:p w:rsidR="00461DCC" w:rsidRPr="003008BC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±34,16</w:t>
            </w:r>
          </w:p>
        </w:tc>
        <w:tc>
          <w:tcPr>
            <w:tcW w:w="155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642,11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5п,о</w:t>
            </w:r>
          </w:p>
          <w:p w:rsidR="00461DCC" w:rsidRPr="00D14103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±75,12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10312D">
              <w:rPr>
                <w:b/>
                <w:sz w:val="28"/>
                <w:szCs w:val="28"/>
              </w:rPr>
              <w:t>Е</w:t>
            </w:r>
            <w:r w:rsidRPr="0010312D">
              <w:rPr>
                <w:b/>
                <w:sz w:val="28"/>
                <w:szCs w:val="28"/>
                <w:vertAlign w:val="subscript"/>
              </w:rPr>
              <w:t>2</w:t>
            </w:r>
          </w:p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898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3,80 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±0,47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1,63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±0,27</w:t>
            </w:r>
          </w:p>
        </w:tc>
        <w:tc>
          <w:tcPr>
            <w:tcW w:w="1134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1,54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±0,23</w:t>
            </w:r>
          </w:p>
        </w:tc>
        <w:tc>
          <w:tcPr>
            <w:tcW w:w="134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1,60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±0,09</w:t>
            </w:r>
          </w:p>
        </w:tc>
        <w:tc>
          <w:tcPr>
            <w:tcW w:w="1347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1,14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+,о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±0,16</w:t>
            </w:r>
          </w:p>
        </w:tc>
        <w:tc>
          <w:tcPr>
            <w:tcW w:w="127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1,88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+,7А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±0,03</w:t>
            </w:r>
          </w:p>
        </w:tc>
        <w:tc>
          <w:tcPr>
            <w:tcW w:w="155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1,46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+,о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±0,14</w:t>
            </w:r>
          </w:p>
        </w:tc>
      </w:tr>
      <w:tr w:rsidR="00461DCC" w:rsidRPr="0010312D" w:rsidTr="00A24100"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 xml:space="preserve">Тсв </w:t>
            </w:r>
          </w:p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(пг)</w:t>
            </w:r>
          </w:p>
        </w:tc>
        <w:tc>
          <w:tcPr>
            <w:tcW w:w="898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6,58 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±0,87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3,99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134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2,29</w:t>
            </w:r>
            <w:r w:rsidRPr="00D1410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,о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34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D14103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±0,15</w:t>
            </w:r>
          </w:p>
        </w:tc>
        <w:tc>
          <w:tcPr>
            <w:tcW w:w="1347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D475B9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±0,11</w:t>
            </w:r>
          </w:p>
        </w:tc>
        <w:tc>
          <w:tcPr>
            <w:tcW w:w="127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4,61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+,7А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D475B9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0,97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,о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B071E0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±0,12</w:t>
            </w:r>
          </w:p>
        </w:tc>
      </w:tr>
      <w:tr w:rsidR="00461DCC" w:rsidRPr="0010312D" w:rsidTr="00A24100">
        <w:trPr>
          <w:trHeight w:val="417"/>
        </w:trPr>
        <w:tc>
          <w:tcPr>
            <w:tcW w:w="1087" w:type="dxa"/>
            <w:shd w:val="clear" w:color="auto" w:fill="F4F4F4" w:themeFill="background1"/>
            <w:vAlign w:val="center"/>
          </w:tcPr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Тобщ</w:t>
            </w:r>
          </w:p>
          <w:p w:rsidR="00461DCC" w:rsidRPr="0010312D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0312D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898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0,28</w:t>
            </w:r>
          </w:p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±0,09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0,50</w:t>
            </w:r>
          </w:p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±0,05</w:t>
            </w:r>
          </w:p>
        </w:tc>
        <w:tc>
          <w:tcPr>
            <w:tcW w:w="1134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2,00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D475B9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347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2,20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±0,44</w:t>
            </w:r>
          </w:p>
        </w:tc>
        <w:tc>
          <w:tcPr>
            <w:tcW w:w="1276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1,90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±0,14</w:t>
            </w:r>
          </w:p>
        </w:tc>
        <w:tc>
          <w:tcPr>
            <w:tcW w:w="155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1,80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E44DC4" w:rsidRDefault="00461DCC" w:rsidP="00B04043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±0,12</w:t>
            </w:r>
          </w:p>
        </w:tc>
      </w:tr>
    </w:tbl>
    <w:p w:rsidR="00461DCC" w:rsidRPr="007343C8" w:rsidRDefault="00461DCC" w:rsidP="00461DCC">
      <w:pPr>
        <w:pStyle w:val="a4"/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 w:rsidRPr="00E44DC4">
        <w:rPr>
          <w:b/>
          <w:sz w:val="28"/>
          <w:szCs w:val="28"/>
        </w:rPr>
        <w:t>Примечание</w:t>
      </w:r>
      <w:r w:rsidRPr="00E44DC4">
        <w:rPr>
          <w:sz w:val="28"/>
          <w:szCs w:val="28"/>
        </w:rPr>
        <w:t xml:space="preserve">: </w:t>
      </w:r>
      <w:r w:rsidRPr="00503E25">
        <w:rPr>
          <w:b/>
          <w:sz w:val="28"/>
          <w:szCs w:val="28"/>
          <w:vertAlign w:val="superscript"/>
        </w:rPr>
        <w:t>+</w:t>
      </w:r>
      <w:r w:rsidRPr="00E44DC4">
        <w:rPr>
          <w:sz w:val="28"/>
          <w:szCs w:val="28"/>
        </w:rPr>
        <w:t xml:space="preserve"> - достоверные отличия от </w:t>
      </w:r>
      <w:r>
        <w:rPr>
          <w:sz w:val="28"/>
          <w:szCs w:val="28"/>
        </w:rPr>
        <w:t>контроля</w:t>
      </w:r>
      <w:r w:rsidRPr="00E44DC4">
        <w:rPr>
          <w:sz w:val="28"/>
          <w:szCs w:val="28"/>
        </w:rPr>
        <w:t xml:space="preserve">, </w:t>
      </w:r>
      <w:r w:rsidRPr="00BF3621">
        <w:rPr>
          <w:b/>
          <w:sz w:val="28"/>
          <w:szCs w:val="28"/>
          <w:vertAlign w:val="superscript"/>
        </w:rPr>
        <w:t>5</w:t>
      </w:r>
      <w:r w:rsidRPr="00E44DC4">
        <w:rPr>
          <w:sz w:val="28"/>
          <w:szCs w:val="28"/>
        </w:rPr>
        <w:t xml:space="preserve"> – достоверные отличия от крыс </w:t>
      </w:r>
      <w:r>
        <w:rPr>
          <w:sz w:val="28"/>
          <w:szCs w:val="28"/>
        </w:rPr>
        <w:t>из группы МТС5</w:t>
      </w:r>
      <w:r w:rsidRPr="00E44DC4">
        <w:rPr>
          <w:sz w:val="28"/>
          <w:szCs w:val="28"/>
        </w:rPr>
        <w:t xml:space="preserve">, </w:t>
      </w:r>
      <w:r w:rsidRPr="007343C8">
        <w:rPr>
          <w:sz w:val="28"/>
          <w:szCs w:val="28"/>
          <w:vertAlign w:val="superscript"/>
        </w:rPr>
        <w:t>7А</w:t>
      </w:r>
      <w:r>
        <w:rPr>
          <w:sz w:val="28"/>
          <w:szCs w:val="28"/>
        </w:rPr>
        <w:t xml:space="preserve"> - достоверные отличия и от</w:t>
      </w:r>
      <w:r w:rsidRPr="00E44DC4">
        <w:rPr>
          <w:sz w:val="28"/>
          <w:szCs w:val="28"/>
        </w:rPr>
        <w:t xml:space="preserve"> крыс из группы МТС7А,</w:t>
      </w:r>
      <w:r w:rsidRPr="00E44DC4">
        <w:rPr>
          <w:sz w:val="28"/>
          <w:szCs w:val="28"/>
          <w:vertAlign w:val="superscript"/>
        </w:rPr>
        <w:t xml:space="preserve">7Ам </w:t>
      </w:r>
      <w:r w:rsidRPr="00E44DC4">
        <w:rPr>
          <w:sz w:val="28"/>
          <w:szCs w:val="28"/>
        </w:rPr>
        <w:t>- достоверные отличия от метастазов крыс из группы МТС7А,</w:t>
      </w:r>
      <w:r w:rsidRPr="00E44DC4">
        <w:rPr>
          <w:sz w:val="28"/>
          <w:szCs w:val="28"/>
          <w:vertAlign w:val="superscript"/>
        </w:rPr>
        <w:t xml:space="preserve">7Ап </w:t>
      </w:r>
      <w:r w:rsidRPr="00E44DC4">
        <w:rPr>
          <w:sz w:val="28"/>
          <w:szCs w:val="28"/>
        </w:rPr>
        <w:t xml:space="preserve">- достоверные отличия от перифокальной зоны у крыс из группы МТС7А, </w:t>
      </w:r>
      <w:r w:rsidRPr="001D3F0B">
        <w:rPr>
          <w:b/>
          <w:sz w:val="28"/>
          <w:szCs w:val="28"/>
          <w:vertAlign w:val="superscript"/>
        </w:rPr>
        <w:t>о</w:t>
      </w:r>
      <w:r w:rsidRPr="00E44DC4">
        <w:rPr>
          <w:sz w:val="28"/>
          <w:szCs w:val="28"/>
        </w:rPr>
        <w:t xml:space="preserve"> - достоверные отличия </w:t>
      </w:r>
      <w:r>
        <w:rPr>
          <w:sz w:val="28"/>
          <w:szCs w:val="28"/>
        </w:rPr>
        <w:t>опухоли от паратуморальной зоны</w:t>
      </w:r>
      <w:r w:rsidRPr="00E44DC4">
        <w:rPr>
          <w:sz w:val="28"/>
          <w:szCs w:val="28"/>
        </w:rPr>
        <w:t xml:space="preserve"> в пределах одной группы.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 - контроль.</w:t>
      </w:r>
    </w:p>
    <w:p w:rsidR="00461DCC" w:rsidRPr="00AD19AB" w:rsidRDefault="00461DCC" w:rsidP="00461DCC">
      <w:pPr>
        <w:pStyle w:val="a4"/>
        <w:tabs>
          <w:tab w:val="left" w:pos="426"/>
        </w:tabs>
        <w:spacing w:before="0" w:beforeAutospacing="0" w:after="120" w:afterAutospacing="0"/>
        <w:ind w:right="-1"/>
        <w:jc w:val="center"/>
        <w:rPr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E51615" w:rsidRDefault="00461DCC" w:rsidP="00461DCC">
      <w:pPr>
        <w:spacing w:after="0" w:line="48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D77E50" w:rsidRDefault="00461DCC" w:rsidP="00461DCC">
      <w:pPr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19AB">
        <w:rPr>
          <w:rFonts w:ascii="Times New Roman" w:hAnsi="Times New Roman" w:cs="Times New Roman"/>
          <w:b/>
          <w:sz w:val="28"/>
          <w:szCs w:val="28"/>
        </w:rPr>
        <w:lastRenderedPageBreak/>
        <w:t>Таблица</w:t>
      </w:r>
      <w:r w:rsidRPr="00D77E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77E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1DCC" w:rsidRPr="00AD19AB" w:rsidRDefault="00461DCC" w:rsidP="00A24100">
      <w:pPr>
        <w:pStyle w:val="a4"/>
        <w:tabs>
          <w:tab w:val="left" w:pos="0"/>
          <w:tab w:val="left" w:pos="8931"/>
        </w:tabs>
        <w:spacing w:before="0" w:beforeAutospacing="0" w:after="0" w:afterAutospacing="0"/>
        <w:ind w:right="-1"/>
        <w:jc w:val="center"/>
        <w:rPr>
          <w:b/>
          <w:sz w:val="28"/>
          <w:szCs w:val="28"/>
        </w:rPr>
      </w:pPr>
      <w:r w:rsidRPr="00AD19AB">
        <w:rPr>
          <w:b/>
          <w:sz w:val="28"/>
          <w:szCs w:val="28"/>
        </w:rPr>
        <w:t>Содержание половых го</w:t>
      </w:r>
      <w:r>
        <w:rPr>
          <w:b/>
          <w:sz w:val="28"/>
          <w:szCs w:val="28"/>
        </w:rPr>
        <w:t>рмонов в репродуктивных органах (на</w:t>
      </w:r>
      <w:r w:rsidR="009E6A92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 грамм ткани)</w:t>
      </w:r>
      <w:r w:rsidRPr="00AD19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период сформированных метастазов в печени</w:t>
      </w:r>
      <w:r w:rsidRPr="00AD19AB">
        <w:rPr>
          <w:b/>
          <w:sz w:val="28"/>
          <w:szCs w:val="28"/>
        </w:rPr>
        <w:t>.</w:t>
      </w:r>
    </w:p>
    <w:tbl>
      <w:tblPr>
        <w:tblStyle w:val="a3"/>
        <w:tblW w:w="9639" w:type="dxa"/>
        <w:tblInd w:w="108" w:type="dxa"/>
        <w:shd w:val="clear" w:color="auto" w:fill="F4F4F4" w:themeFill="background1"/>
        <w:tblLayout w:type="fixed"/>
        <w:tblLook w:val="04A0"/>
      </w:tblPr>
      <w:tblGrid>
        <w:gridCol w:w="993"/>
        <w:gridCol w:w="708"/>
        <w:gridCol w:w="709"/>
        <w:gridCol w:w="992"/>
        <w:gridCol w:w="1134"/>
        <w:gridCol w:w="993"/>
        <w:gridCol w:w="708"/>
        <w:gridCol w:w="1276"/>
        <w:gridCol w:w="992"/>
        <w:gridCol w:w="1134"/>
      </w:tblGrid>
      <w:tr w:rsidR="00461DCC" w:rsidRPr="00AD19AB" w:rsidTr="00A24100">
        <w:trPr>
          <w:trHeight w:val="284"/>
        </w:trPr>
        <w:tc>
          <w:tcPr>
            <w:tcW w:w="99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Семенник</w:t>
            </w:r>
          </w:p>
        </w:tc>
        <w:tc>
          <w:tcPr>
            <w:tcW w:w="99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D19AB" w:rsidRDefault="00461DCC" w:rsidP="00B04043">
            <w:pPr>
              <w:pStyle w:val="a4"/>
              <w:tabs>
                <w:tab w:val="left" w:pos="-392"/>
              </w:tabs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after="0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Предстательная железа</w:t>
            </w:r>
          </w:p>
        </w:tc>
      </w:tr>
      <w:tr w:rsidR="00461DCC" w:rsidRPr="00AD19AB" w:rsidTr="00A24100">
        <w:trPr>
          <w:trHeight w:val="375"/>
        </w:trPr>
        <w:tc>
          <w:tcPr>
            <w:tcW w:w="99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МТС</w:t>
            </w:r>
          </w:p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МТС</w:t>
            </w:r>
          </w:p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МТС</w:t>
            </w:r>
          </w:p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993" w:type="dxa"/>
            <w:vMerge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МТС</w:t>
            </w:r>
          </w:p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МТС</w:t>
            </w:r>
          </w:p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МТС</w:t>
            </w:r>
          </w:p>
          <w:p w:rsidR="00461DCC" w:rsidRPr="00AD19AB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7Б</w:t>
            </w:r>
          </w:p>
        </w:tc>
      </w:tr>
      <w:tr w:rsidR="00461DCC" w:rsidRPr="00AD19AB" w:rsidTr="00A24100"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Р</w:t>
            </w:r>
            <w:r w:rsidRPr="00A24100">
              <w:rPr>
                <w:b/>
                <w:sz w:val="28"/>
                <w:szCs w:val="28"/>
                <w:vertAlign w:val="subscript"/>
              </w:rPr>
              <w:t>4</w:t>
            </w:r>
            <w:r w:rsidRPr="00A24100">
              <w:rPr>
                <w:b/>
                <w:sz w:val="28"/>
                <w:szCs w:val="28"/>
              </w:rPr>
              <w:t xml:space="preserve">  </w:t>
            </w:r>
          </w:p>
          <w:p w:rsidR="00461DCC" w:rsidRPr="00A24100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0,88 </w:t>
            </w:r>
          </w:p>
          <w:p w:rsidR="00461DCC" w:rsidRPr="00EC7AD5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1,44  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17,7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EC7AD5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2,50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8,8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</w:t>
            </w:r>
          </w:p>
          <w:p w:rsidR="00461DCC" w:rsidRPr="00850442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Р</w:t>
            </w:r>
            <w:r w:rsidRPr="00A24100">
              <w:rPr>
                <w:b/>
                <w:sz w:val="28"/>
                <w:szCs w:val="28"/>
                <w:vertAlign w:val="subscript"/>
              </w:rPr>
              <w:t>4</w:t>
            </w:r>
            <w:r w:rsidRPr="00A24100">
              <w:rPr>
                <w:b/>
                <w:sz w:val="28"/>
                <w:szCs w:val="28"/>
              </w:rPr>
              <w:t xml:space="preserve">  </w:t>
            </w:r>
          </w:p>
          <w:p w:rsidR="00461DCC" w:rsidRPr="00A24100" w:rsidRDefault="00461DCC" w:rsidP="00B04043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1,76 </w:t>
            </w:r>
          </w:p>
          <w:p w:rsidR="00461DCC" w:rsidRPr="004A5CE1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0,70</w:t>
            </w:r>
          </w:p>
        </w:tc>
        <w:tc>
          <w:tcPr>
            <w:tcW w:w="1276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CF62AD" w:rsidP="00B04043">
            <w:pPr>
              <w:tabs>
                <w:tab w:val="left" w:pos="941"/>
              </w:tabs>
              <w:spacing w:after="12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4.15pt;margin-top:12.7pt;width:9pt;height:6pt;flip:x;z-index:2516602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7" type="#_x0000_t32" style="position:absolute;left:0;text-align:left;margin-left:23.1pt;margin-top:12.65pt;width:11.95pt;height:6pt;z-index:251661312;mso-position-horizontal-relative:text;mso-position-vertical-relative:text" o:connectortype="straight">
                  <v:stroke endarrow="block"/>
                </v:shape>
              </w:pict>
            </w:r>
            <w:r w:rsidR="00461DCC"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1,87±</w:t>
            </w:r>
            <w:r w:rsidR="00461DCC" w:rsidRPr="00E44DC4"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  <w:p w:rsidR="00461DCC" w:rsidRPr="00B77974" w:rsidRDefault="00461DCC" w:rsidP="00B04043">
            <w:pPr>
              <w:tabs>
                <w:tab w:val="left" w:pos="941"/>
              </w:tabs>
              <w:ind w:left="-108" w:right="-108"/>
              <w:rPr>
                <w:rFonts w:ascii="Times New Roman" w:hAnsi="Times New Roman" w:cs="Times New Roman"/>
                <w:b/>
              </w:rPr>
            </w:pPr>
            <w:r w:rsidRPr="00B77974">
              <w:rPr>
                <w:rFonts w:ascii="Times New Roman" w:hAnsi="Times New Roman" w:cs="Times New Roman"/>
                <w:b/>
              </w:rPr>
              <w:t xml:space="preserve">0,08   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77974">
              <w:rPr>
                <w:rFonts w:ascii="Times New Roman" w:hAnsi="Times New Roman" w:cs="Times New Roman"/>
                <w:b/>
              </w:rPr>
              <w:t>4,27</w:t>
            </w:r>
          </w:p>
          <w:p w:rsidR="00461DCC" w:rsidRDefault="00461DCC" w:rsidP="00B04043">
            <w:pPr>
              <w:tabs>
                <w:tab w:val="left" w:pos="941"/>
              </w:tabs>
              <w:ind w:left="-108" w:right="-108"/>
              <w:rPr>
                <w:rFonts w:ascii="Times New Roman" w:hAnsi="Times New Roman" w:cs="Times New Roman"/>
              </w:rPr>
            </w:pPr>
            <w:r w:rsidRPr="00B77974">
              <w:rPr>
                <w:rFonts w:ascii="Times New Roman" w:hAnsi="Times New Roman" w:cs="Times New Roman"/>
                <w:b/>
              </w:rPr>
              <w:t xml:space="preserve"> ±</w:t>
            </w:r>
            <w:r w:rsidRPr="00B77974">
              <w:rPr>
                <w:rFonts w:ascii="Times New Roman" w:hAnsi="Times New Roman" w:cs="Times New Roman"/>
              </w:rPr>
              <w:t>0,05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B77974">
              <w:rPr>
                <w:rFonts w:ascii="Times New Roman" w:hAnsi="Times New Roman" w:cs="Times New Roman"/>
              </w:rPr>
              <w:t xml:space="preserve"> </w:t>
            </w:r>
            <w:r w:rsidRPr="00B77974">
              <w:rPr>
                <w:rFonts w:ascii="Times New Roman" w:hAnsi="Times New Roman" w:cs="Times New Roman"/>
                <w:b/>
              </w:rPr>
              <w:t>±</w:t>
            </w:r>
            <w:r w:rsidRPr="00B77974">
              <w:rPr>
                <w:rFonts w:ascii="Times New Roman" w:hAnsi="Times New Roman" w:cs="Times New Roman"/>
              </w:rPr>
              <w:t>0,48</w:t>
            </w:r>
          </w:p>
          <w:p w:rsidR="00461DCC" w:rsidRPr="00B003D5" w:rsidRDefault="00461DCC" w:rsidP="00B04043">
            <w:pPr>
              <w:tabs>
                <w:tab w:val="left" w:pos="941"/>
              </w:tabs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60%     40 %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3,60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B003D5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11,50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</w:t>
            </w:r>
          </w:p>
          <w:p w:rsidR="00461DCC" w:rsidRPr="00B003D5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</w:tr>
      <w:tr w:rsidR="00461DCC" w:rsidRPr="00AD19AB" w:rsidTr="00A24100"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Е</w:t>
            </w:r>
            <w:r w:rsidRPr="00A24100">
              <w:rPr>
                <w:b/>
                <w:sz w:val="28"/>
                <w:szCs w:val="28"/>
                <w:vertAlign w:val="subscript"/>
              </w:rPr>
              <w:t>1</w:t>
            </w:r>
            <w:r w:rsidRPr="00A24100">
              <w:rPr>
                <w:b/>
                <w:sz w:val="28"/>
                <w:szCs w:val="28"/>
              </w:rPr>
              <w:t xml:space="preserve"> 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0,71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±0,12</w:t>
            </w:r>
          </w:p>
        </w:tc>
        <w:tc>
          <w:tcPr>
            <w:tcW w:w="70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77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1,15</w:t>
            </w:r>
          </w:p>
          <w:p w:rsidR="00461DCC" w:rsidRPr="00EC7AD5" w:rsidRDefault="00461DCC" w:rsidP="00B04043">
            <w:pPr>
              <w:tabs>
                <w:tab w:val="left" w:pos="776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±0,22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0,90</w:t>
            </w:r>
          </w:p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0,11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</w:t>
            </w:r>
          </w:p>
          <w:p w:rsidR="00461DCC" w:rsidRPr="00850442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Е</w:t>
            </w:r>
            <w:r w:rsidRPr="00A24100">
              <w:rPr>
                <w:b/>
                <w:sz w:val="28"/>
                <w:szCs w:val="28"/>
                <w:vertAlign w:val="subscript"/>
              </w:rPr>
              <w:t>1</w:t>
            </w:r>
            <w:r w:rsidRPr="00A24100">
              <w:rPr>
                <w:b/>
                <w:sz w:val="28"/>
                <w:szCs w:val="28"/>
              </w:rPr>
              <w:t xml:space="preserve"> 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0,33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77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1,65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E44DC4" w:rsidRDefault="00461DCC" w:rsidP="00B04043">
            <w:pPr>
              <w:tabs>
                <w:tab w:val="left" w:pos="776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1,41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0906C7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</w:t>
            </w:r>
          </w:p>
        </w:tc>
      </w:tr>
      <w:tr w:rsidR="00461DCC" w:rsidRPr="00AD19AB" w:rsidTr="00A24100"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A24100">
              <w:rPr>
                <w:b/>
                <w:sz w:val="28"/>
                <w:szCs w:val="28"/>
              </w:rPr>
              <w:t>Е</w:t>
            </w:r>
            <w:r w:rsidRPr="00A24100">
              <w:rPr>
                <w:b/>
                <w:sz w:val="28"/>
                <w:szCs w:val="28"/>
                <w:vertAlign w:val="subscript"/>
              </w:rPr>
              <w:t>2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1,99 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±0,10</w:t>
            </w:r>
          </w:p>
        </w:tc>
        <w:tc>
          <w:tcPr>
            <w:tcW w:w="70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1,49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E94B0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1,96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E94B0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2,03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A24100">
              <w:rPr>
                <w:b/>
                <w:sz w:val="28"/>
                <w:szCs w:val="28"/>
              </w:rPr>
              <w:t>Е</w:t>
            </w:r>
            <w:r w:rsidRPr="00A24100">
              <w:rPr>
                <w:b/>
                <w:sz w:val="28"/>
                <w:szCs w:val="28"/>
                <w:vertAlign w:val="subscript"/>
              </w:rPr>
              <w:t>2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1,84 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94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1,56</w:t>
            </w:r>
            <w:r w:rsidRPr="00C90FB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0906C7" w:rsidRDefault="00461DCC" w:rsidP="00B04043">
            <w:pPr>
              <w:tabs>
                <w:tab w:val="left" w:pos="941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1,47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0906C7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1,86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7А</w:t>
            </w:r>
          </w:p>
          <w:p w:rsidR="00461DCC" w:rsidRPr="000906C7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461DCC" w:rsidRPr="00AD19AB" w:rsidTr="00A24100"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 xml:space="preserve">Тсв 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0,72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±0,02</w:t>
            </w:r>
          </w:p>
        </w:tc>
        <w:tc>
          <w:tcPr>
            <w:tcW w:w="709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0,67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±0,07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0,05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172948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0,20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</w:t>
            </w:r>
          </w:p>
          <w:p w:rsidR="00461DCC" w:rsidRPr="00172948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 xml:space="preserve">Тсв 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(пг)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31,95 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94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17,16</w:t>
            </w:r>
          </w:p>
          <w:p w:rsidR="00461DCC" w:rsidRPr="00E44DC4" w:rsidRDefault="00461DCC" w:rsidP="00B04043">
            <w:pPr>
              <w:tabs>
                <w:tab w:val="left" w:pos="941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4,90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4,31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0,51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5,7А</w:t>
            </w:r>
          </w:p>
          <w:p w:rsidR="00461DCC" w:rsidRPr="00503E25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</w:tr>
      <w:tr w:rsidR="00461DCC" w:rsidRPr="00AD19AB" w:rsidTr="00A24100"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Тобщ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17,64 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3,22</w:t>
            </w:r>
          </w:p>
        </w:tc>
        <w:tc>
          <w:tcPr>
            <w:tcW w:w="709" w:type="dxa"/>
            <w:shd w:val="clear" w:color="auto" w:fill="F4F4F4" w:themeFill="background1"/>
            <w:vAlign w:val="center"/>
          </w:tcPr>
          <w:p w:rsidR="00461DCC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10,77</w:t>
            </w:r>
          </w:p>
          <w:p w:rsidR="00461DCC" w:rsidRPr="00172948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  <w:tc>
          <w:tcPr>
            <w:tcW w:w="992" w:type="dxa"/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1,70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172948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5,00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</w:t>
            </w:r>
          </w:p>
          <w:p w:rsidR="00461DCC" w:rsidRPr="00172948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Тобщ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0,26 </w:t>
            </w:r>
          </w:p>
          <w:p w:rsidR="00461DCC" w:rsidRPr="004A5CE1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94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0,13</w:t>
            </w:r>
          </w:p>
          <w:p w:rsidR="00461DCC" w:rsidRPr="00810FCD" w:rsidRDefault="00461DCC" w:rsidP="00B04043">
            <w:pPr>
              <w:tabs>
                <w:tab w:val="left" w:pos="941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±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2,10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</w:t>
            </w:r>
          </w:p>
          <w:p w:rsidR="00461DCC" w:rsidRPr="00503E25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2,00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,5</w:t>
            </w:r>
          </w:p>
          <w:p w:rsidR="00461DCC" w:rsidRPr="00503E25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461DCC" w:rsidRPr="00AD19AB" w:rsidTr="00A24100">
        <w:trPr>
          <w:trHeight w:val="417"/>
        </w:trPr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ССГ</w:t>
            </w:r>
          </w:p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(нмоль)</w:t>
            </w:r>
          </w:p>
        </w:tc>
        <w:tc>
          <w:tcPr>
            <w:tcW w:w="70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5,36 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±0,80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5,00</w:t>
            </w:r>
          </w:p>
          <w:p w:rsidR="00461DCC" w:rsidRPr="00172948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±0,26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12,40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172948" w:rsidRDefault="00461DCC" w:rsidP="00B04043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  <w:tc>
          <w:tcPr>
            <w:tcW w:w="113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2,80</w:t>
            </w:r>
            <w:r w:rsidRPr="006824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+,5,7А</w:t>
            </w:r>
          </w:p>
          <w:p w:rsidR="00461DCC" w:rsidRPr="00850442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A24100" w:rsidRDefault="00461DCC" w:rsidP="00B04043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ССГ</w:t>
            </w:r>
          </w:p>
          <w:p w:rsidR="00461DCC" w:rsidRPr="00A24100" w:rsidRDefault="00461DCC" w:rsidP="00B04043">
            <w:pPr>
              <w:pStyle w:val="a4"/>
              <w:tabs>
                <w:tab w:val="left" w:pos="-249"/>
              </w:tabs>
              <w:spacing w:before="0" w:beforeAutospacing="0" w:after="0" w:afterAutospacing="0"/>
              <w:ind w:left="-249" w:right="-249"/>
              <w:jc w:val="center"/>
              <w:rPr>
                <w:b/>
                <w:sz w:val="28"/>
                <w:szCs w:val="28"/>
              </w:rPr>
            </w:pPr>
            <w:r w:rsidRPr="00A24100">
              <w:rPr>
                <w:b/>
                <w:sz w:val="28"/>
                <w:szCs w:val="28"/>
              </w:rPr>
              <w:t>(нмоль)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5,36 </w:t>
            </w:r>
          </w:p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±0,80</w:t>
            </w:r>
          </w:p>
        </w:tc>
        <w:tc>
          <w:tcPr>
            <w:tcW w:w="1276" w:type="dxa"/>
            <w:tcBorders>
              <w:bottom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tabs>
                <w:tab w:val="left" w:pos="94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5,75 </w:t>
            </w:r>
          </w:p>
          <w:p w:rsidR="00461DCC" w:rsidRPr="00810FCD" w:rsidRDefault="00461DCC" w:rsidP="00B04043">
            <w:pPr>
              <w:tabs>
                <w:tab w:val="left" w:pos="941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±0,46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12,43</w:t>
            </w:r>
            <w:r w:rsidRPr="00C90F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503E25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2,22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4F4F4" w:themeFill="background1"/>
            <w:vAlign w:val="center"/>
          </w:tcPr>
          <w:p w:rsidR="00461DCC" w:rsidRPr="00E44DC4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1,40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5,7А</w:t>
            </w:r>
          </w:p>
          <w:p w:rsidR="00461DCC" w:rsidRPr="00503E25" w:rsidRDefault="00461DCC" w:rsidP="00B04043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4B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</w:tbl>
    <w:p w:rsidR="00461DCC" w:rsidRPr="00E44DC4" w:rsidRDefault="00461DCC" w:rsidP="00461DCC">
      <w:pPr>
        <w:pStyle w:val="a4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E44DC4">
        <w:rPr>
          <w:b/>
          <w:sz w:val="28"/>
          <w:szCs w:val="28"/>
        </w:rPr>
        <w:t>Примечание</w:t>
      </w:r>
      <w:r w:rsidRPr="00E44DC4">
        <w:rPr>
          <w:sz w:val="28"/>
          <w:szCs w:val="28"/>
        </w:rPr>
        <w:t xml:space="preserve">: </w:t>
      </w:r>
      <w:r w:rsidRPr="00503E25">
        <w:rPr>
          <w:b/>
          <w:sz w:val="28"/>
          <w:szCs w:val="28"/>
          <w:vertAlign w:val="superscript"/>
        </w:rPr>
        <w:t>+</w:t>
      </w:r>
      <w:r w:rsidRPr="00E44DC4">
        <w:rPr>
          <w:sz w:val="28"/>
          <w:szCs w:val="28"/>
        </w:rPr>
        <w:t xml:space="preserve"> - достоверные отличия от </w:t>
      </w:r>
      <w:r>
        <w:rPr>
          <w:sz w:val="28"/>
          <w:szCs w:val="28"/>
        </w:rPr>
        <w:t>контроля</w:t>
      </w:r>
      <w:r w:rsidRPr="00E44DC4">
        <w:rPr>
          <w:sz w:val="28"/>
          <w:szCs w:val="28"/>
        </w:rPr>
        <w:t xml:space="preserve">, </w:t>
      </w:r>
      <w:r w:rsidRPr="00BF3621">
        <w:rPr>
          <w:b/>
          <w:sz w:val="28"/>
          <w:szCs w:val="28"/>
          <w:vertAlign w:val="superscript"/>
        </w:rPr>
        <w:t>5</w:t>
      </w:r>
      <w:r w:rsidRPr="00E44DC4">
        <w:rPr>
          <w:sz w:val="28"/>
          <w:szCs w:val="28"/>
        </w:rPr>
        <w:t xml:space="preserve"> – достоверные отличия от крыс </w:t>
      </w:r>
      <w:r>
        <w:rPr>
          <w:sz w:val="28"/>
          <w:szCs w:val="28"/>
        </w:rPr>
        <w:t>из группы МТС5</w:t>
      </w:r>
      <w:r w:rsidRPr="00E44DC4">
        <w:rPr>
          <w:sz w:val="28"/>
          <w:szCs w:val="28"/>
        </w:rPr>
        <w:t xml:space="preserve">, </w:t>
      </w:r>
      <w:r w:rsidRPr="001D3F0B">
        <w:rPr>
          <w:b/>
          <w:sz w:val="28"/>
          <w:szCs w:val="28"/>
          <w:vertAlign w:val="superscript"/>
        </w:rPr>
        <w:t>7А</w:t>
      </w:r>
      <w:r w:rsidRPr="00E44DC4">
        <w:rPr>
          <w:sz w:val="28"/>
          <w:szCs w:val="28"/>
        </w:rPr>
        <w:t xml:space="preserve"> - достоверные отличия от крыс </w:t>
      </w:r>
      <w:r>
        <w:rPr>
          <w:sz w:val="28"/>
          <w:szCs w:val="28"/>
        </w:rPr>
        <w:t>из групп</w:t>
      </w:r>
      <w:r w:rsidR="00C376B8">
        <w:rPr>
          <w:sz w:val="28"/>
          <w:szCs w:val="28"/>
        </w:rPr>
        <w:t>ы МТС7А</w:t>
      </w:r>
      <w:r w:rsidRPr="00E44DC4">
        <w:rPr>
          <w:sz w:val="28"/>
          <w:szCs w:val="28"/>
        </w:rPr>
        <w:t>.</w:t>
      </w:r>
      <w:r>
        <w:rPr>
          <w:sz w:val="28"/>
          <w:szCs w:val="28"/>
        </w:rPr>
        <w:t xml:space="preserve"> К - контроль.</w:t>
      </w:r>
    </w:p>
    <w:p w:rsidR="00461DCC" w:rsidRPr="00AD19AB" w:rsidRDefault="00461DCC" w:rsidP="00461DCC">
      <w:pPr>
        <w:pStyle w:val="a4"/>
        <w:spacing w:before="0" w:beforeAutospacing="0" w:after="0" w:afterAutospacing="0"/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4</w:t>
      </w:r>
      <w:r w:rsidRPr="00AD19AB">
        <w:rPr>
          <w:b/>
          <w:sz w:val="28"/>
          <w:szCs w:val="28"/>
        </w:rPr>
        <w:t xml:space="preserve"> </w:t>
      </w:r>
    </w:p>
    <w:p w:rsidR="00461DCC" w:rsidRDefault="00461DCC" w:rsidP="00E75E79">
      <w:pPr>
        <w:pStyle w:val="a4"/>
        <w:tabs>
          <w:tab w:val="left" w:pos="426"/>
        </w:tabs>
        <w:spacing w:before="0" w:beforeAutospacing="0" w:after="0" w:afterAutospacing="0"/>
        <w:ind w:right="-1"/>
        <w:jc w:val="center"/>
        <w:rPr>
          <w:b/>
          <w:sz w:val="28"/>
          <w:szCs w:val="28"/>
        </w:rPr>
      </w:pPr>
      <w:r w:rsidRPr="00AD19AB">
        <w:rPr>
          <w:b/>
          <w:sz w:val="28"/>
          <w:szCs w:val="28"/>
        </w:rPr>
        <w:t>Содержан</w:t>
      </w:r>
      <w:r>
        <w:rPr>
          <w:b/>
          <w:sz w:val="28"/>
          <w:szCs w:val="28"/>
        </w:rPr>
        <w:t>ие половых гормонов</w:t>
      </w:r>
      <w:r w:rsidRPr="00AD19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сыворотке крови (в </w:t>
      </w:r>
      <w:r w:rsidR="003A677C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м</w:t>
      </w:r>
      <w:r w:rsidR="003A677C">
        <w:rPr>
          <w:b/>
          <w:sz w:val="28"/>
          <w:szCs w:val="28"/>
        </w:rPr>
        <w:t>ил</w:t>
      </w:r>
      <w:r>
        <w:rPr>
          <w:b/>
          <w:sz w:val="28"/>
          <w:szCs w:val="28"/>
        </w:rPr>
        <w:t>л</w:t>
      </w:r>
      <w:r w:rsidR="003A677C">
        <w:rPr>
          <w:b/>
          <w:sz w:val="28"/>
          <w:szCs w:val="28"/>
        </w:rPr>
        <w:t>илитре</w:t>
      </w:r>
      <w:r>
        <w:rPr>
          <w:b/>
          <w:sz w:val="28"/>
          <w:szCs w:val="28"/>
        </w:rPr>
        <w:t>) в период сформированных метастазов в печени</w:t>
      </w:r>
      <w:r w:rsidRPr="00AD19AB">
        <w:rPr>
          <w:b/>
          <w:sz w:val="28"/>
          <w:szCs w:val="28"/>
        </w:rPr>
        <w:t>.</w:t>
      </w:r>
    </w:p>
    <w:tbl>
      <w:tblPr>
        <w:tblStyle w:val="a3"/>
        <w:tblW w:w="963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4F4F4" w:themeFill="background1"/>
        <w:tblLayout w:type="fixed"/>
        <w:tblLook w:val="04A0"/>
      </w:tblPr>
      <w:tblGrid>
        <w:gridCol w:w="1418"/>
        <w:gridCol w:w="2055"/>
        <w:gridCol w:w="2056"/>
        <w:gridCol w:w="2054"/>
        <w:gridCol w:w="2056"/>
      </w:tblGrid>
      <w:tr w:rsidR="00461DCC" w:rsidRPr="00AD19AB" w:rsidTr="00C376B8">
        <w:trPr>
          <w:trHeight w:val="150"/>
        </w:trPr>
        <w:tc>
          <w:tcPr>
            <w:tcW w:w="1418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5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392"/>
              </w:tabs>
              <w:spacing w:after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МТС</w:t>
            </w:r>
            <w:r w:rsidRPr="00AD19A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54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МТС7А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МТС7Б</w:t>
            </w:r>
          </w:p>
        </w:tc>
      </w:tr>
      <w:tr w:rsidR="00461DCC" w:rsidRPr="00AD19AB" w:rsidTr="00C376B8">
        <w:tc>
          <w:tcPr>
            <w:tcW w:w="1418" w:type="dxa"/>
            <w:shd w:val="clear" w:color="auto" w:fill="F4F4F4" w:themeFill="background1"/>
            <w:vAlign w:val="center"/>
          </w:tcPr>
          <w:p w:rsidR="00461DCC" w:rsidRDefault="00461DCC" w:rsidP="00461DCC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ПРЛ</w:t>
            </w:r>
          </w:p>
          <w:p w:rsidR="00461DCC" w:rsidRPr="00AD19AB" w:rsidRDefault="00461DCC" w:rsidP="00461DCC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2055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1,79</w:t>
            </w:r>
          </w:p>
          <w:p w:rsidR="00461DCC" w:rsidRPr="0031709D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1,07</w:t>
            </w:r>
            <w:r w:rsidRPr="008867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  <w:p w:rsidR="00461DCC" w:rsidRPr="0031709D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2054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0,34</w:t>
            </w:r>
            <w:r w:rsidRPr="008867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+,5</w:t>
            </w:r>
          </w:p>
          <w:p w:rsidR="00461DCC" w:rsidRPr="0031709D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0,36</w:t>
            </w:r>
            <w:r w:rsidRPr="008867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+,5</w:t>
            </w:r>
          </w:p>
          <w:p w:rsidR="00461DCC" w:rsidRPr="0031709D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461DCC" w:rsidRPr="00AD19AB" w:rsidTr="00C376B8">
        <w:tc>
          <w:tcPr>
            <w:tcW w:w="1418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Р</w:t>
            </w:r>
            <w:r w:rsidRPr="00AD19AB">
              <w:rPr>
                <w:b/>
                <w:sz w:val="28"/>
                <w:szCs w:val="28"/>
                <w:vertAlign w:val="subscript"/>
              </w:rPr>
              <w:t>4</w:t>
            </w:r>
            <w:r w:rsidRPr="00AD19AB">
              <w:rPr>
                <w:b/>
                <w:sz w:val="28"/>
                <w:szCs w:val="28"/>
              </w:rPr>
              <w:t xml:space="preserve">  </w:t>
            </w:r>
          </w:p>
          <w:p w:rsidR="00461DCC" w:rsidRPr="00AD19AB" w:rsidRDefault="00461DCC" w:rsidP="00461DCC">
            <w:pPr>
              <w:pStyle w:val="a4"/>
              <w:tabs>
                <w:tab w:val="left" w:pos="-392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2055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11,08</w:t>
            </w:r>
          </w:p>
          <w:p w:rsidR="00461DCC" w:rsidRPr="0031709D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17,35 </w:t>
            </w:r>
          </w:p>
          <w:p w:rsidR="00461DCC" w:rsidRPr="0031709D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2054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7,50</w:t>
            </w:r>
            <w:r w:rsidRPr="008867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461DCC" w:rsidRPr="0031709D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28,67</w:t>
            </w:r>
            <w:r w:rsidRPr="008867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+,5,7А</w:t>
            </w:r>
          </w:p>
          <w:p w:rsidR="00461DCC" w:rsidRPr="0031709D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3,11</w:t>
            </w:r>
          </w:p>
        </w:tc>
      </w:tr>
      <w:tr w:rsidR="00461DCC" w:rsidRPr="00AD19AB" w:rsidTr="00C376B8">
        <w:tc>
          <w:tcPr>
            <w:tcW w:w="1418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Е</w:t>
            </w:r>
            <w:r w:rsidRPr="00AD19AB">
              <w:rPr>
                <w:b/>
                <w:sz w:val="28"/>
                <w:szCs w:val="28"/>
                <w:vertAlign w:val="subscript"/>
              </w:rPr>
              <w:t>1</w:t>
            </w:r>
            <w:r w:rsidRPr="00AD19AB">
              <w:rPr>
                <w:b/>
                <w:sz w:val="28"/>
                <w:szCs w:val="28"/>
              </w:rPr>
              <w:t xml:space="preserve"> </w:t>
            </w:r>
          </w:p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</w:t>
            </w:r>
            <w:r w:rsidRPr="00AD19AB">
              <w:rPr>
                <w:b/>
                <w:sz w:val="28"/>
                <w:szCs w:val="28"/>
              </w:rPr>
              <w:t>г)</w:t>
            </w:r>
          </w:p>
        </w:tc>
        <w:tc>
          <w:tcPr>
            <w:tcW w:w="2055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9,22</w:t>
            </w:r>
          </w:p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±0,29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tabs>
                <w:tab w:val="left" w:pos="77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12,79</w:t>
            </w:r>
          </w:p>
          <w:p w:rsidR="00461DCC" w:rsidRPr="00E44DC4" w:rsidRDefault="00461DCC" w:rsidP="00461DCC">
            <w:pPr>
              <w:tabs>
                <w:tab w:val="left" w:pos="776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±1,34</w:t>
            </w:r>
          </w:p>
        </w:tc>
        <w:tc>
          <w:tcPr>
            <w:tcW w:w="2054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5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12,52</w:t>
            </w:r>
          </w:p>
          <w:p w:rsidR="00461DCC" w:rsidRPr="00E44DC4" w:rsidRDefault="00461DCC" w:rsidP="00461DCC">
            <w:pPr>
              <w:ind w:left="-105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±1,05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5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14,66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E44DC4" w:rsidRDefault="00461DCC" w:rsidP="00461DCC">
            <w:pPr>
              <w:ind w:left="-105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±1,69</w:t>
            </w:r>
          </w:p>
        </w:tc>
      </w:tr>
      <w:tr w:rsidR="00461DCC" w:rsidRPr="00AD19AB" w:rsidTr="00C376B8">
        <w:tc>
          <w:tcPr>
            <w:tcW w:w="1418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AD19AB">
              <w:rPr>
                <w:b/>
                <w:sz w:val="28"/>
                <w:szCs w:val="28"/>
              </w:rPr>
              <w:t>Е</w:t>
            </w:r>
            <w:r w:rsidRPr="00AD19AB">
              <w:rPr>
                <w:b/>
                <w:sz w:val="28"/>
                <w:szCs w:val="28"/>
                <w:vertAlign w:val="subscript"/>
              </w:rPr>
              <w:t>2</w:t>
            </w:r>
          </w:p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2055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61,78</w:t>
            </w:r>
          </w:p>
          <w:p w:rsidR="00461DCC" w:rsidRPr="005B7FCD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2,62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43,60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5B7FCD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2054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  <w:p w:rsidR="00461DCC" w:rsidRPr="005B7FCD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6,50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5,7А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1DCC" w:rsidRPr="005B7FCD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7,89</w:t>
            </w:r>
          </w:p>
        </w:tc>
      </w:tr>
      <w:tr w:rsidR="00461DCC" w:rsidRPr="00AD19AB" w:rsidTr="00C376B8">
        <w:trPr>
          <w:trHeight w:val="350"/>
        </w:trPr>
        <w:tc>
          <w:tcPr>
            <w:tcW w:w="1418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 xml:space="preserve">Тсв </w:t>
            </w:r>
          </w:p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</w:t>
            </w:r>
            <w:r w:rsidRPr="00AD19AB">
              <w:rPr>
                <w:b/>
                <w:sz w:val="28"/>
                <w:szCs w:val="28"/>
              </w:rPr>
              <w:t>г)</w:t>
            </w:r>
          </w:p>
        </w:tc>
        <w:tc>
          <w:tcPr>
            <w:tcW w:w="2055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0,04</w:t>
            </w:r>
          </w:p>
          <w:p w:rsidR="00461DCC" w:rsidRPr="005B7FCD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±0,01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1,85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  <w:p w:rsidR="00461DCC" w:rsidRPr="005B7FCD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±0,53</w:t>
            </w:r>
          </w:p>
        </w:tc>
        <w:tc>
          <w:tcPr>
            <w:tcW w:w="2054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0,19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5B7FCD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±0,02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0,10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5,7А</w:t>
            </w:r>
          </w:p>
          <w:p w:rsidR="00461DCC" w:rsidRPr="005B7FCD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±0,01</w:t>
            </w:r>
          </w:p>
        </w:tc>
      </w:tr>
      <w:tr w:rsidR="00461DCC" w:rsidRPr="00AD19AB" w:rsidTr="00C376B8">
        <w:trPr>
          <w:trHeight w:val="543"/>
        </w:trPr>
        <w:tc>
          <w:tcPr>
            <w:tcW w:w="1418" w:type="dxa"/>
            <w:shd w:val="clear" w:color="auto" w:fill="F4F4F4" w:themeFill="background1"/>
            <w:vAlign w:val="center"/>
          </w:tcPr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Тобщ</w:t>
            </w:r>
          </w:p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D19AB">
              <w:rPr>
                <w:b/>
                <w:sz w:val="28"/>
                <w:szCs w:val="28"/>
              </w:rPr>
              <w:t>(нг)</w:t>
            </w:r>
          </w:p>
        </w:tc>
        <w:tc>
          <w:tcPr>
            <w:tcW w:w="2055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0,79 </w:t>
            </w:r>
          </w:p>
          <w:p w:rsidR="00461DCC" w:rsidRPr="00E44DC4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1,12</w:t>
            </w:r>
          </w:p>
          <w:p w:rsidR="00461DCC" w:rsidRPr="00E44DC4" w:rsidRDefault="00461DCC" w:rsidP="00461DCC">
            <w:pPr>
              <w:ind w:left="-108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2054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0,42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99182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0,35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+,</w:t>
            </w:r>
            <w:r w:rsidRPr="00E44D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  <w:p w:rsidR="00461DCC" w:rsidRPr="00991824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461DCC" w:rsidRPr="00AD19AB" w:rsidTr="00C376B8">
        <w:trPr>
          <w:trHeight w:val="417"/>
        </w:trPr>
        <w:tc>
          <w:tcPr>
            <w:tcW w:w="1418" w:type="dxa"/>
            <w:shd w:val="clear" w:color="auto" w:fill="F4F4F4" w:themeFill="background1"/>
            <w:vAlign w:val="center"/>
          </w:tcPr>
          <w:p w:rsidR="00461DCC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ССГ</w:t>
            </w:r>
          </w:p>
          <w:p w:rsidR="00461DCC" w:rsidRPr="00AD19AB" w:rsidRDefault="00461DCC" w:rsidP="00461DCC">
            <w:pPr>
              <w:pStyle w:val="a4"/>
              <w:tabs>
                <w:tab w:val="left" w:pos="-250"/>
              </w:tabs>
              <w:spacing w:before="0" w:beforeAutospacing="0" w:after="0" w:afterAutospacing="0"/>
              <w:ind w:left="-250" w:right="-250"/>
              <w:jc w:val="center"/>
              <w:rPr>
                <w:b/>
                <w:sz w:val="28"/>
                <w:szCs w:val="28"/>
              </w:rPr>
            </w:pPr>
            <w:r w:rsidRPr="00E44DC4">
              <w:rPr>
                <w:b/>
                <w:sz w:val="28"/>
                <w:szCs w:val="28"/>
              </w:rPr>
              <w:t>(нмоль)</w:t>
            </w:r>
          </w:p>
        </w:tc>
        <w:tc>
          <w:tcPr>
            <w:tcW w:w="2055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0,62</w:t>
            </w:r>
          </w:p>
          <w:p w:rsidR="00461DCC" w:rsidRPr="00E44DC4" w:rsidRDefault="00461DCC" w:rsidP="00461DCC">
            <w:pPr>
              <w:ind w:left="-108"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tabs>
                <w:tab w:val="left" w:pos="941"/>
              </w:tabs>
              <w:ind w:left="-108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54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0,95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  <w:p w:rsidR="00461DCC" w:rsidRPr="00991824" w:rsidRDefault="00461DCC" w:rsidP="00461DC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2056" w:type="dxa"/>
            <w:shd w:val="clear" w:color="auto" w:fill="F4F4F4" w:themeFill="background1"/>
            <w:vAlign w:val="center"/>
          </w:tcPr>
          <w:p w:rsidR="00461DCC" w:rsidRPr="00E44DC4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0,47</w:t>
            </w:r>
            <w:r w:rsidRPr="00E44D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+,7А</w:t>
            </w:r>
          </w:p>
          <w:p w:rsidR="00461DCC" w:rsidRPr="00991824" w:rsidRDefault="00461DCC" w:rsidP="00461DCC">
            <w:pPr>
              <w:ind w:left="-108" w:right="-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DC4">
              <w:rPr>
                <w:rFonts w:ascii="Times New Roman" w:hAnsi="Times New Roman" w:cs="Times New Roman"/>
                <w:b/>
                <w:sz w:val="28"/>
                <w:szCs w:val="28"/>
              </w:rPr>
              <w:t>±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</w:tbl>
    <w:p w:rsidR="00461DCC" w:rsidRDefault="00E75E79" w:rsidP="00E75E79">
      <w:pPr>
        <w:pStyle w:val="a4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DC1620">
        <w:rPr>
          <w:b/>
          <w:sz w:val="28"/>
          <w:szCs w:val="28"/>
        </w:rPr>
        <w:t>П</w:t>
      </w:r>
      <w:r w:rsidR="00461DCC" w:rsidRPr="00DC1620">
        <w:rPr>
          <w:b/>
          <w:sz w:val="28"/>
          <w:szCs w:val="28"/>
        </w:rPr>
        <w:t xml:space="preserve">римечание: </w:t>
      </w:r>
      <w:r w:rsidR="00461DCC" w:rsidRPr="00DC1620">
        <w:rPr>
          <w:b/>
          <w:sz w:val="28"/>
          <w:szCs w:val="28"/>
          <w:vertAlign w:val="superscript"/>
        </w:rPr>
        <w:t>+</w:t>
      </w:r>
      <w:r w:rsidR="00461DCC" w:rsidRPr="00DC1620">
        <w:rPr>
          <w:b/>
          <w:sz w:val="28"/>
          <w:szCs w:val="28"/>
        </w:rPr>
        <w:t xml:space="preserve"> -</w:t>
      </w:r>
      <w:r w:rsidR="00461DCC" w:rsidRPr="00E44DC4">
        <w:rPr>
          <w:sz w:val="28"/>
          <w:szCs w:val="28"/>
        </w:rPr>
        <w:t xml:space="preserve"> достоверные отличия от </w:t>
      </w:r>
      <w:r w:rsidR="00461DCC">
        <w:rPr>
          <w:sz w:val="28"/>
          <w:szCs w:val="28"/>
        </w:rPr>
        <w:t>контроля</w:t>
      </w:r>
      <w:r w:rsidR="00461DCC" w:rsidRPr="00E44DC4">
        <w:rPr>
          <w:sz w:val="28"/>
          <w:szCs w:val="28"/>
        </w:rPr>
        <w:t xml:space="preserve">, </w:t>
      </w:r>
      <w:r w:rsidR="00461DCC" w:rsidRPr="00BF3621">
        <w:rPr>
          <w:b/>
          <w:sz w:val="28"/>
          <w:szCs w:val="28"/>
          <w:vertAlign w:val="superscript"/>
        </w:rPr>
        <w:t>5</w:t>
      </w:r>
      <w:r w:rsidR="00461DCC" w:rsidRPr="00E44DC4">
        <w:rPr>
          <w:sz w:val="28"/>
          <w:szCs w:val="28"/>
        </w:rPr>
        <w:t xml:space="preserve"> – достоверные отличия от крыс </w:t>
      </w:r>
      <w:r w:rsidR="00461DCC">
        <w:rPr>
          <w:sz w:val="28"/>
          <w:szCs w:val="28"/>
        </w:rPr>
        <w:t>из группы МТС5</w:t>
      </w:r>
      <w:r w:rsidR="00461DCC" w:rsidRPr="00E44DC4">
        <w:rPr>
          <w:sz w:val="28"/>
          <w:szCs w:val="28"/>
        </w:rPr>
        <w:t xml:space="preserve">, </w:t>
      </w:r>
      <w:r w:rsidR="00461DCC" w:rsidRPr="007343C8">
        <w:rPr>
          <w:sz w:val="28"/>
          <w:szCs w:val="28"/>
          <w:vertAlign w:val="superscript"/>
        </w:rPr>
        <w:t>7А</w:t>
      </w:r>
      <w:r w:rsidR="00461DCC" w:rsidRPr="00E44DC4">
        <w:rPr>
          <w:sz w:val="28"/>
          <w:szCs w:val="28"/>
        </w:rPr>
        <w:t xml:space="preserve"> - достоверные отличия и от МТС7А.</w:t>
      </w:r>
      <w:r w:rsidR="00461DCC">
        <w:rPr>
          <w:b/>
          <w:sz w:val="28"/>
          <w:szCs w:val="28"/>
        </w:rPr>
        <w:t xml:space="preserve"> </w:t>
      </w:r>
      <w:r w:rsidR="00461DCC">
        <w:rPr>
          <w:sz w:val="28"/>
          <w:szCs w:val="28"/>
        </w:rPr>
        <w:t>К - контроль.</w:t>
      </w:r>
    </w:p>
    <w:p w:rsidR="00DE592E" w:rsidRDefault="00DE592E" w:rsidP="00461DCC">
      <w:pPr>
        <w:tabs>
          <w:tab w:val="left" w:pos="142"/>
        </w:tabs>
        <w:spacing w:after="0" w:line="240" w:lineRule="auto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DCC" w:rsidRPr="00727BA8" w:rsidRDefault="002A183E" w:rsidP="00461DCC">
      <w:pPr>
        <w:tabs>
          <w:tab w:val="left" w:pos="142"/>
        </w:tabs>
        <w:spacing w:after="0" w:line="240" w:lineRule="auto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</w:t>
      </w:r>
      <w:r w:rsidR="00461DCC" w:rsidRPr="00727BA8">
        <w:rPr>
          <w:rFonts w:ascii="Times New Roman" w:hAnsi="Times New Roman" w:cs="Times New Roman"/>
          <w:b/>
          <w:sz w:val="28"/>
          <w:szCs w:val="28"/>
        </w:rPr>
        <w:t>5</w:t>
      </w:r>
    </w:p>
    <w:p w:rsidR="00461DCC" w:rsidRPr="00727BA8" w:rsidRDefault="00461DCC" w:rsidP="002A183E">
      <w:pPr>
        <w:tabs>
          <w:tab w:val="left" w:pos="142"/>
        </w:tabs>
        <w:spacing w:before="120" w:after="12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BA8">
        <w:rPr>
          <w:rFonts w:ascii="Times New Roman" w:hAnsi="Times New Roman" w:cs="Times New Roman"/>
          <w:b/>
          <w:sz w:val="28"/>
          <w:szCs w:val="28"/>
        </w:rPr>
        <w:t>Гормональный профиль метастазирования в печень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694"/>
        <w:gridCol w:w="3242"/>
        <w:gridCol w:w="3243"/>
      </w:tblGrid>
      <w:tr w:rsidR="00461DCC" w:rsidTr="00B04043">
        <w:trPr>
          <w:trHeight w:val="433"/>
        </w:trPr>
        <w:tc>
          <w:tcPr>
            <w:tcW w:w="675" w:type="dxa"/>
            <w:vMerge w:val="restart"/>
          </w:tcPr>
          <w:p w:rsidR="00461DCC" w:rsidRDefault="00461DCC" w:rsidP="00B04043">
            <w:pPr>
              <w:tabs>
                <w:tab w:val="left" w:pos="142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461DCC" w:rsidRDefault="00461DCC" w:rsidP="00B04043">
            <w:pPr>
              <w:tabs>
                <w:tab w:val="left" w:pos="-533"/>
              </w:tabs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признаки</w:t>
            </w:r>
          </w:p>
        </w:tc>
        <w:tc>
          <w:tcPr>
            <w:tcW w:w="6485" w:type="dxa"/>
            <w:gridSpan w:val="2"/>
            <w:vAlign w:val="center"/>
          </w:tcPr>
          <w:p w:rsidR="00461DCC" w:rsidRDefault="00461DCC" w:rsidP="00B04043">
            <w:pPr>
              <w:tabs>
                <w:tab w:val="left" w:pos="142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Отличия</w:t>
            </w:r>
          </w:p>
        </w:tc>
      </w:tr>
      <w:tr w:rsidR="00461DCC" w:rsidTr="00B04043">
        <w:trPr>
          <w:trHeight w:val="300"/>
        </w:trPr>
        <w:tc>
          <w:tcPr>
            <w:tcW w:w="675" w:type="dxa"/>
            <w:vMerge/>
          </w:tcPr>
          <w:p w:rsidR="00461DCC" w:rsidRDefault="00461DCC" w:rsidP="00B04043">
            <w:pPr>
              <w:tabs>
                <w:tab w:val="left" w:pos="142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461DCC" w:rsidRDefault="00461DCC" w:rsidP="00B04043">
            <w:pPr>
              <w:tabs>
                <w:tab w:val="left" w:pos="-533"/>
              </w:tabs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:rsidR="00461DCC" w:rsidRDefault="00B04043" w:rsidP="00B04043">
            <w:pPr>
              <w:tabs>
                <w:tab w:val="left" w:pos="142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МТС в п</w:t>
            </w:r>
            <w:r w:rsidR="00461DCC">
              <w:rPr>
                <w:rFonts w:ascii="Times New Roman" w:hAnsi="Times New Roman" w:cs="Times New Roman"/>
                <w:sz w:val="28"/>
                <w:szCs w:val="28"/>
              </w:rPr>
              <w:t>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243" w:type="dxa"/>
            <w:tcBorders>
              <w:top w:val="single" w:sz="4" w:space="0" w:color="auto"/>
            </w:tcBorders>
            <w:vAlign w:val="center"/>
          </w:tcPr>
          <w:p w:rsidR="00461DCC" w:rsidRDefault="00461DCC" w:rsidP="00B04043">
            <w:pPr>
              <w:tabs>
                <w:tab w:val="left" w:pos="142"/>
              </w:tabs>
              <w:ind w:left="-90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МТС </w:t>
            </w:r>
            <w:r w:rsidR="00B04043">
              <w:rPr>
                <w:rFonts w:ascii="Times New Roman" w:hAnsi="Times New Roman" w:cs="Times New Roman"/>
                <w:sz w:val="28"/>
                <w:szCs w:val="28"/>
              </w:rPr>
              <w:t xml:space="preserve">в печени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МТС </w:t>
            </w:r>
            <w:r w:rsidR="00B0404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легки</w:t>
            </w:r>
            <w:r w:rsidR="00B0404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461DCC" w:rsidTr="00B04043">
        <w:trPr>
          <w:cantSplit/>
          <w:trHeight w:val="1134"/>
        </w:trPr>
        <w:tc>
          <w:tcPr>
            <w:tcW w:w="675" w:type="dxa"/>
            <w:textDirection w:val="btLr"/>
          </w:tcPr>
          <w:p w:rsidR="00461DCC" w:rsidRDefault="00461DCC" w:rsidP="00B04043">
            <w:pPr>
              <w:tabs>
                <w:tab w:val="left" w:pos="-142"/>
              </w:tabs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</w:t>
            </w:r>
          </w:p>
        </w:tc>
        <w:tc>
          <w:tcPr>
            <w:tcW w:w="2694" w:type="dxa"/>
          </w:tcPr>
          <w:p w:rsidR="00461DCC" w:rsidRPr="00D46562" w:rsidRDefault="00461DCC" w:rsidP="004A2308">
            <w:pPr>
              <w:tabs>
                <w:tab w:val="left" w:pos="-533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</w:t>
            </w:r>
            <w:r w:rsidRPr="00FD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акопление </w:t>
            </w:r>
            <w:r w:rsidRPr="00FD378F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FD37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A26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больше - в МТС, меньше - в ПЗм, вследствие усиле-ния его синтеза де ново</w:t>
            </w:r>
            <w:r w:rsidR="004A2308">
              <w:rPr>
                <w:rFonts w:ascii="Times New Roman" w:hAnsi="Times New Roman" w:cs="Times New Roman"/>
                <w:sz w:val="28"/>
                <w:szCs w:val="28"/>
              </w:rPr>
              <w:t xml:space="preserve"> (рост </w:t>
            </w:r>
            <w:r w:rsidR="004A2308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4A2308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4</w:t>
            </w:r>
            <w:r w:rsidR="004A23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и/или усиления ароматизации </w:t>
            </w:r>
            <w:r w:rsidRPr="00F366D6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поступившего в пе-чень из СК;</w:t>
            </w:r>
          </w:p>
          <w:p w:rsidR="00461DCC" w:rsidRDefault="00461DCC" w:rsidP="004A2308">
            <w:pPr>
              <w:tabs>
                <w:tab w:val="left" w:pos="-533"/>
              </w:tabs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Уменьшение уров-ня </w:t>
            </w:r>
            <w:r w:rsidRPr="00DB1E2E">
              <w:rPr>
                <w:rFonts w:ascii="Times New Roman" w:hAnsi="Times New Roman" w:cs="Times New Roman"/>
                <w:i/>
                <w:sz w:val="28"/>
                <w:szCs w:val="28"/>
              </w:rPr>
              <w:t>ПРЛ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МТС</w:t>
            </w:r>
            <w:r w:rsidR="004A2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2" w:type="dxa"/>
          </w:tcPr>
          <w:p w:rsidR="00461DCC" w:rsidRDefault="00461DCC" w:rsidP="004A230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меренное накопле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МТС, вследст-вие умеренной актива-ции его синтеза</w:t>
            </w:r>
            <w:r w:rsidR="004A2308">
              <w:rPr>
                <w:rFonts w:ascii="Times New Roman" w:hAnsi="Times New Roman" w:cs="Times New Roman"/>
                <w:sz w:val="28"/>
                <w:szCs w:val="28"/>
              </w:rPr>
              <w:t xml:space="preserve"> (незначительный рост </w:t>
            </w:r>
            <w:r w:rsidR="004A2308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4A2308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4</w:t>
            </w:r>
            <w:r w:rsidR="004A23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больше - в МТС, и меньшего поступления </w:t>
            </w:r>
            <w:r w:rsidRPr="00D15619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F96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СК;</w:t>
            </w:r>
          </w:p>
          <w:p w:rsidR="00B04043" w:rsidRDefault="00B04043" w:rsidP="004A230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043" w:rsidRDefault="00B04043" w:rsidP="004A230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DCC" w:rsidRDefault="00461DCC" w:rsidP="004A230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Уменьшение уровня </w:t>
            </w:r>
            <w:r w:rsidRPr="00506D46">
              <w:rPr>
                <w:rFonts w:ascii="Times New Roman" w:hAnsi="Times New Roman" w:cs="Times New Roman"/>
                <w:i/>
                <w:sz w:val="28"/>
                <w:szCs w:val="28"/>
              </w:rPr>
              <w:t>ПРЛ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ПЗм .</w:t>
            </w:r>
          </w:p>
        </w:tc>
        <w:tc>
          <w:tcPr>
            <w:tcW w:w="3243" w:type="dxa"/>
          </w:tcPr>
          <w:p w:rsidR="00461DCC" w:rsidRDefault="00461DCC" w:rsidP="004A230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Значительное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накоп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ление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в МТС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вслед-ствие выраженной акти-вации его синтеза</w:t>
            </w:r>
            <w:r w:rsidR="00DB07EB">
              <w:rPr>
                <w:rFonts w:ascii="Times New Roman" w:hAnsi="Times New Roman" w:cs="Times New Roman"/>
                <w:sz w:val="28"/>
                <w:szCs w:val="28"/>
              </w:rPr>
              <w:t xml:space="preserve"> (значительный рост </w:t>
            </w:r>
            <w:r w:rsidR="00DB07EB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DB07EB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4</w:t>
            </w:r>
            <w:r w:rsidR="00DB07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больше - в ПЗм</w:t>
            </w:r>
            <w:r w:rsidR="00DB07EB">
              <w:rPr>
                <w:rFonts w:ascii="Times New Roman" w:hAnsi="Times New Roman" w:cs="Times New Roman"/>
                <w:sz w:val="28"/>
                <w:szCs w:val="28"/>
              </w:rPr>
              <w:t xml:space="preserve"> (значительный рост </w:t>
            </w:r>
            <w:r w:rsidR="00DB07EB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DB07EB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4</w:t>
            </w:r>
            <w:r w:rsidR="00DB07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 большего поступления</w:t>
            </w:r>
            <w:r w:rsidRPr="006849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15619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8B5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СК;</w:t>
            </w:r>
          </w:p>
          <w:p w:rsidR="00B04043" w:rsidRDefault="00B04043" w:rsidP="004A230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DCC" w:rsidRDefault="00461DCC" w:rsidP="004A230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Уровень </w:t>
            </w:r>
            <w:r w:rsidRPr="00506D46">
              <w:rPr>
                <w:rFonts w:ascii="Times New Roman" w:hAnsi="Times New Roman" w:cs="Times New Roman"/>
                <w:i/>
                <w:sz w:val="28"/>
                <w:szCs w:val="28"/>
              </w:rPr>
              <w:t>ПРЛ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ПЗм не изменялся.</w:t>
            </w:r>
          </w:p>
        </w:tc>
      </w:tr>
      <w:tr w:rsidR="00461DCC" w:rsidTr="00B04043">
        <w:trPr>
          <w:cantSplit/>
          <w:trHeight w:val="1134"/>
        </w:trPr>
        <w:tc>
          <w:tcPr>
            <w:tcW w:w="675" w:type="dxa"/>
            <w:textDirection w:val="btLr"/>
          </w:tcPr>
          <w:p w:rsidR="00461DCC" w:rsidRDefault="00461DCC" w:rsidP="00B04043">
            <w:pPr>
              <w:tabs>
                <w:tab w:val="left" w:pos="-142"/>
              </w:tabs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Селезенка</w:t>
            </w:r>
          </w:p>
        </w:tc>
        <w:tc>
          <w:tcPr>
            <w:tcW w:w="2694" w:type="dxa"/>
          </w:tcPr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Уменьшение на-копления </w:t>
            </w:r>
            <w:r w:rsidRPr="00FD378F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FD37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A26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45C8">
              <w:rPr>
                <w:rFonts w:ascii="Times New Roman" w:hAnsi="Times New Roman" w:cs="Times New Roman"/>
                <w:sz w:val="28"/>
                <w:szCs w:val="28"/>
              </w:rPr>
              <w:t>в ОП и увеличение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7A45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Pr="00FD37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</w:t>
            </w:r>
            <w:r w:rsidRPr="00FD37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ПЗо;</w:t>
            </w:r>
          </w:p>
          <w:p w:rsidR="007A45C8" w:rsidRDefault="007A45C8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Большее содержа-ние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D378F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Pr="00A26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ОП;</w:t>
            </w:r>
          </w:p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Меньшее содер-жание </w:t>
            </w:r>
            <w:r w:rsidRPr="00882D6E">
              <w:rPr>
                <w:rFonts w:ascii="Times New Roman" w:hAnsi="Times New Roman" w:cs="Times New Roman"/>
                <w:i/>
                <w:sz w:val="28"/>
                <w:szCs w:val="28"/>
              </w:rPr>
              <w:t>Тсв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ПЗо.</w:t>
            </w:r>
          </w:p>
        </w:tc>
        <w:tc>
          <w:tcPr>
            <w:tcW w:w="3242" w:type="dxa"/>
          </w:tcPr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меренное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уменьше-ние накопления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ОП и умеренное увеличение накопления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ПЗо;</w:t>
            </w:r>
          </w:p>
          <w:p w:rsidR="007A45C8" w:rsidRDefault="007A45C8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содержа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2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в ПЗо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Низкий уровень </w:t>
            </w:r>
            <w:r w:rsidRPr="00506D46">
              <w:rPr>
                <w:rFonts w:ascii="Times New Roman" w:hAnsi="Times New Roman" w:cs="Times New Roman"/>
                <w:i/>
                <w:sz w:val="28"/>
                <w:szCs w:val="28"/>
              </w:rPr>
              <w:t>Тсв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ОП;</w:t>
            </w:r>
          </w:p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Уменьшение уровня </w:t>
            </w:r>
            <w:r w:rsidRPr="00506D46">
              <w:rPr>
                <w:rFonts w:ascii="Times New Roman" w:hAnsi="Times New Roman" w:cs="Times New Roman"/>
                <w:i/>
                <w:sz w:val="28"/>
                <w:szCs w:val="28"/>
              </w:rPr>
              <w:t>ПРЛ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ПЗо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461DCC" w:rsidRDefault="00461DCC" w:rsidP="007A45C8">
            <w:pPr>
              <w:tabs>
                <w:tab w:val="left" w:pos="142"/>
              </w:tabs>
              <w:ind w:right="-1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Значительное умень-шение накопления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ОП и умеренное увели-чение накопления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ПЗо;</w:t>
            </w:r>
          </w:p>
          <w:p w:rsidR="00461DCC" w:rsidRDefault="00461DCC" w:rsidP="007A45C8">
            <w:pPr>
              <w:tabs>
                <w:tab w:val="left" w:pos="142"/>
              </w:tabs>
              <w:ind w:right="-1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Увеличение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содержа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ОП;</w:t>
            </w:r>
          </w:p>
          <w:p w:rsidR="00461DCC" w:rsidRDefault="00461DCC" w:rsidP="007A45C8">
            <w:pPr>
              <w:tabs>
                <w:tab w:val="left" w:pos="142"/>
              </w:tabs>
              <w:ind w:right="-1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Увеличение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содержа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22C86">
              <w:rPr>
                <w:rFonts w:ascii="Times New Roman" w:hAnsi="Times New Roman" w:cs="Times New Roman"/>
                <w:i/>
                <w:sz w:val="28"/>
                <w:szCs w:val="28"/>
              </w:rPr>
              <w:t>Тсв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ОП;</w:t>
            </w:r>
          </w:p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4.Уменьшение уровня </w:t>
            </w:r>
            <w:r w:rsidRPr="00A60349">
              <w:rPr>
                <w:rFonts w:ascii="Times New Roman" w:hAnsi="Times New Roman" w:cs="Times New Roman"/>
                <w:i/>
                <w:sz w:val="28"/>
                <w:szCs w:val="28"/>
              </w:rPr>
              <w:t>ПРЛ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ОП.</w:t>
            </w:r>
          </w:p>
        </w:tc>
      </w:tr>
      <w:tr w:rsidR="00461DCC" w:rsidTr="00B04043">
        <w:trPr>
          <w:cantSplit/>
          <w:trHeight w:val="1134"/>
        </w:trPr>
        <w:tc>
          <w:tcPr>
            <w:tcW w:w="675" w:type="dxa"/>
            <w:textDirection w:val="btLr"/>
          </w:tcPr>
          <w:p w:rsidR="00461DCC" w:rsidRDefault="00461DCC" w:rsidP="00B04043">
            <w:pPr>
              <w:tabs>
                <w:tab w:val="left" w:pos="-142"/>
              </w:tabs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Репродуктивные органы</w:t>
            </w:r>
          </w:p>
        </w:tc>
        <w:tc>
          <w:tcPr>
            <w:tcW w:w="2694" w:type="dxa"/>
          </w:tcPr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03B">
              <w:rPr>
                <w:rFonts w:ascii="Times New Roman" w:hAnsi="Times New Roman" w:cs="Times New Roman"/>
                <w:sz w:val="28"/>
                <w:szCs w:val="28"/>
              </w:rPr>
              <w:t>Активация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синтеза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увеличение его связывания с белками-переносчиками.</w:t>
            </w:r>
          </w:p>
        </w:tc>
        <w:tc>
          <w:tcPr>
            <w:tcW w:w="3242" w:type="dxa"/>
          </w:tcPr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9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меренное увеличение синтеза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семенниках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с последующим его низко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аффинным связыванием с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ьбумином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, приводя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щее к большему содер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жанию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Тсв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в СК и, как следствие - меньшему поступлению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Тсв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МТС и ПЗм, ОП и ПЗо.</w:t>
            </w:r>
          </w:p>
        </w:tc>
        <w:tc>
          <w:tcPr>
            <w:tcW w:w="3243" w:type="dxa"/>
          </w:tcPr>
          <w:p w:rsidR="00461DCC" w:rsidRDefault="00461DCC" w:rsidP="007A45C8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72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раженная активация синтеза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в семенниках с последующим его высо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коаффинным связыва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нием с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ССГ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приводя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щим к меньшему содер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жанию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Тсв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в СК и, как следствие - большему поступлению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Тсв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МТС, ПЗм и ОП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1DCC" w:rsidTr="00B04043">
        <w:trPr>
          <w:cantSplit/>
          <w:trHeight w:val="1134"/>
        </w:trPr>
        <w:tc>
          <w:tcPr>
            <w:tcW w:w="675" w:type="dxa"/>
            <w:textDirection w:val="btLr"/>
          </w:tcPr>
          <w:p w:rsidR="00461DCC" w:rsidRDefault="00461DCC" w:rsidP="00B04043">
            <w:pPr>
              <w:tabs>
                <w:tab w:val="left" w:pos="-142"/>
              </w:tabs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Кровь</w:t>
            </w:r>
          </w:p>
        </w:tc>
        <w:tc>
          <w:tcPr>
            <w:tcW w:w="2694" w:type="dxa"/>
          </w:tcPr>
          <w:p w:rsidR="00461DCC" w:rsidRDefault="00461DCC" w:rsidP="00B04043">
            <w:pPr>
              <w:tabs>
                <w:tab w:val="left" w:pos="142"/>
                <w:tab w:val="left" w:pos="993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-емия, гипо-</w:t>
            </w:r>
            <w:r w:rsidRPr="005A403B">
              <w:rPr>
                <w:rFonts w:ascii="Times New Roman" w:hAnsi="Times New Roman" w:cs="Times New Roman"/>
                <w:i/>
                <w:sz w:val="28"/>
                <w:szCs w:val="28"/>
              </w:rPr>
              <w:t>ПРЛ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-емия, гипо-</w:t>
            </w:r>
            <w:r w:rsidRPr="002E0B87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-емия.</w:t>
            </w:r>
          </w:p>
        </w:tc>
        <w:tc>
          <w:tcPr>
            <w:tcW w:w="3242" w:type="dxa"/>
          </w:tcPr>
          <w:p w:rsidR="00461DCC" w:rsidRDefault="00461DCC" w:rsidP="00B04043">
            <w:pPr>
              <w:tabs>
                <w:tab w:val="left" w:pos="142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меренная гипер-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-емия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ипер-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ССГ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-емия,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 xml:space="preserve"> меньшая выраженность гипо-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Тсв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-емии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умень-шение уровня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крови.</w:t>
            </w:r>
          </w:p>
        </w:tc>
        <w:tc>
          <w:tcPr>
            <w:tcW w:w="3243" w:type="dxa"/>
          </w:tcPr>
          <w:p w:rsidR="00461DCC" w:rsidRDefault="00461DCC" w:rsidP="00B04043">
            <w:pPr>
              <w:tabs>
                <w:tab w:val="left" w:pos="142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Значительная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гипер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-емия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ипо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ССГ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емия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бóльшая выраженность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гипо-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DC4">
              <w:rPr>
                <w:rFonts w:ascii="Times New Roman" w:hAnsi="Times New Roman" w:cs="Times New Roman"/>
                <w:i/>
                <w:sz w:val="28"/>
                <w:szCs w:val="28"/>
              </w:rPr>
              <w:t>Тсв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-емии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гипер-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08270B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4</w:t>
            </w:r>
            <w:r w:rsidRPr="00E44DC4">
              <w:rPr>
                <w:rFonts w:ascii="Times New Roman" w:hAnsi="Times New Roman" w:cs="Times New Roman"/>
                <w:sz w:val="28"/>
                <w:szCs w:val="28"/>
              </w:rPr>
              <w:t>-емия</w:t>
            </w:r>
          </w:p>
        </w:tc>
      </w:tr>
    </w:tbl>
    <w:p w:rsidR="00687ED2" w:rsidRDefault="00687ED2"/>
    <w:sectPr w:rsidR="00687ED2" w:rsidSect="002A183E">
      <w:pgSz w:w="11906" w:h="16838"/>
      <w:pgMar w:top="1077" w:right="1134" w:bottom="107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A25" w:rsidRDefault="004C2A25" w:rsidP="00AA672C">
      <w:pPr>
        <w:spacing w:after="0" w:line="240" w:lineRule="auto"/>
      </w:pPr>
      <w:r>
        <w:separator/>
      </w:r>
    </w:p>
  </w:endnote>
  <w:endnote w:type="continuationSeparator" w:id="1">
    <w:p w:rsidR="004C2A25" w:rsidRDefault="004C2A25" w:rsidP="00AA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A25" w:rsidRDefault="004C2A25" w:rsidP="00AA672C">
      <w:pPr>
        <w:spacing w:after="0" w:line="240" w:lineRule="auto"/>
      </w:pPr>
      <w:r>
        <w:separator/>
      </w:r>
    </w:p>
  </w:footnote>
  <w:footnote w:type="continuationSeparator" w:id="1">
    <w:p w:rsidR="004C2A25" w:rsidRDefault="004C2A25" w:rsidP="00AA67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1DCC"/>
    <w:rsid w:val="00064EDD"/>
    <w:rsid w:val="002A183E"/>
    <w:rsid w:val="0034618A"/>
    <w:rsid w:val="003A677C"/>
    <w:rsid w:val="00461DCC"/>
    <w:rsid w:val="004A2308"/>
    <w:rsid w:val="004A5E7D"/>
    <w:rsid w:val="004C2A25"/>
    <w:rsid w:val="00687ED2"/>
    <w:rsid w:val="0079110B"/>
    <w:rsid w:val="007A45C8"/>
    <w:rsid w:val="007B33ED"/>
    <w:rsid w:val="008532E1"/>
    <w:rsid w:val="00936681"/>
    <w:rsid w:val="009E6A92"/>
    <w:rsid w:val="00A24100"/>
    <w:rsid w:val="00AA672C"/>
    <w:rsid w:val="00B04043"/>
    <w:rsid w:val="00B14177"/>
    <w:rsid w:val="00B2335B"/>
    <w:rsid w:val="00BB1206"/>
    <w:rsid w:val="00C376B8"/>
    <w:rsid w:val="00CF62AD"/>
    <w:rsid w:val="00D64767"/>
    <w:rsid w:val="00DB07EB"/>
    <w:rsid w:val="00DC1620"/>
    <w:rsid w:val="00DD4998"/>
    <w:rsid w:val="00DE592E"/>
    <w:rsid w:val="00E7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1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61D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A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672C"/>
  </w:style>
  <w:style w:type="paragraph" w:styleId="a7">
    <w:name w:val="footer"/>
    <w:basedOn w:val="a"/>
    <w:link w:val="a8"/>
    <w:uiPriority w:val="99"/>
    <w:unhideWhenUsed/>
    <w:rsid w:val="00AA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672C"/>
  </w:style>
  <w:style w:type="paragraph" w:styleId="a9">
    <w:name w:val="Balloon Text"/>
    <w:basedOn w:val="a"/>
    <w:link w:val="aa"/>
    <w:uiPriority w:val="99"/>
    <w:semiHidden/>
    <w:unhideWhenUsed/>
    <w:rsid w:val="00E75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5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2017-03-17T08:31:00Z</cp:lastPrinted>
  <dcterms:created xsi:type="dcterms:W3CDTF">2017-03-16T12:14:00Z</dcterms:created>
  <dcterms:modified xsi:type="dcterms:W3CDTF">2017-03-17T08:36:00Z</dcterms:modified>
</cp:coreProperties>
</file>